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F34" w:rsidRPr="00121B40" w:rsidRDefault="00CE4F34">
      <w:pPr>
        <w:jc w:val="center"/>
        <w:rPr>
          <w:b/>
          <w:sz w:val="28"/>
        </w:rPr>
      </w:pPr>
    </w:p>
    <w:p w:rsidR="00CE4F34" w:rsidRPr="00D66FA2" w:rsidRDefault="000356B8" w:rsidP="00DB5E59">
      <w:pPr>
        <w:jc w:val="center"/>
        <w:rPr>
          <w:b/>
          <w:color w:val="000000"/>
          <w:sz w:val="48"/>
        </w:rPr>
      </w:pPr>
      <w:r>
        <w:rPr>
          <w:b/>
          <w:noProof/>
          <w:color w:val="000000"/>
          <w:sz w:val="48"/>
        </w:rPr>
        <w:drawing>
          <wp:inline distT="0" distB="0" distL="0" distR="0">
            <wp:extent cx="4076700" cy="1200150"/>
            <wp:effectExtent l="19050" t="0" r="0" b="0"/>
            <wp:docPr id="1" name="Picture 1" descr="corp_c_york-j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_c_york-jci"/>
                    <pic:cNvPicPr>
                      <a:picLocks noChangeAspect="1" noChangeArrowheads="1"/>
                    </pic:cNvPicPr>
                  </pic:nvPicPr>
                  <pic:blipFill>
                    <a:blip r:embed="rId8" cstate="print"/>
                    <a:srcRect/>
                    <a:stretch>
                      <a:fillRect/>
                    </a:stretch>
                  </pic:blipFill>
                  <pic:spPr bwMode="auto">
                    <a:xfrm>
                      <a:off x="0" y="0"/>
                      <a:ext cx="4076700" cy="1200150"/>
                    </a:xfrm>
                    <a:prstGeom prst="rect">
                      <a:avLst/>
                    </a:prstGeom>
                    <a:noFill/>
                    <a:ln w="9525">
                      <a:noFill/>
                      <a:miter lim="800000"/>
                      <a:headEnd/>
                      <a:tailEnd/>
                    </a:ln>
                  </pic:spPr>
                </pic:pic>
              </a:graphicData>
            </a:graphic>
          </wp:inline>
        </w:drawing>
      </w:r>
    </w:p>
    <w:p w:rsidR="00CE4F34" w:rsidRPr="00D66FA2" w:rsidRDefault="00CE4F34">
      <w:pPr>
        <w:jc w:val="center"/>
        <w:rPr>
          <w:b/>
          <w:color w:val="000000"/>
          <w:sz w:val="24"/>
        </w:rPr>
      </w:pPr>
      <w:r w:rsidRPr="00D66FA2">
        <w:rPr>
          <w:b/>
          <w:color w:val="000000"/>
          <w:sz w:val="24"/>
        </w:rPr>
        <w:br/>
        <w:t>_____________________________________________________________________</w:t>
      </w:r>
    </w:p>
    <w:p w:rsidR="00E5573D" w:rsidRPr="00D66FA2" w:rsidRDefault="00E5573D" w:rsidP="00DB5E59">
      <w:pPr>
        <w:ind w:left="-284" w:right="-291"/>
        <w:jc w:val="center"/>
        <w:rPr>
          <w:color w:val="000000"/>
        </w:rPr>
      </w:pPr>
    </w:p>
    <w:p w:rsidR="00DB5E59" w:rsidRPr="00D66FA2" w:rsidRDefault="000356B8" w:rsidP="00DB5E59">
      <w:pPr>
        <w:ind w:left="-284" w:right="-291"/>
        <w:jc w:val="center"/>
        <w:rPr>
          <w:color w:val="000000"/>
        </w:rPr>
      </w:pPr>
      <w:r>
        <w:rPr>
          <w:noProof/>
          <w:color w:val="000000"/>
        </w:rPr>
        <w:drawing>
          <wp:inline distT="0" distB="0" distL="0" distR="0">
            <wp:extent cx="1533525" cy="1409700"/>
            <wp:effectExtent l="19050" t="0" r="9525" b="0"/>
            <wp:docPr id="2" name="Picture 2" descr="OM20Ch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20Chiller"/>
                    <pic:cNvPicPr>
                      <a:picLocks noChangeAspect="1" noChangeArrowheads="1"/>
                    </pic:cNvPicPr>
                  </pic:nvPicPr>
                  <pic:blipFill>
                    <a:blip r:embed="rId9" cstate="print"/>
                    <a:srcRect/>
                    <a:stretch>
                      <a:fillRect/>
                    </a:stretch>
                  </pic:blipFill>
                  <pic:spPr bwMode="auto">
                    <a:xfrm>
                      <a:off x="0" y="0"/>
                      <a:ext cx="1533525" cy="1409700"/>
                    </a:xfrm>
                    <a:prstGeom prst="rect">
                      <a:avLst/>
                    </a:prstGeom>
                    <a:noFill/>
                    <a:ln w="9525">
                      <a:noFill/>
                      <a:miter lim="800000"/>
                      <a:headEnd/>
                      <a:tailEnd/>
                    </a:ln>
                  </pic:spPr>
                </pic:pic>
              </a:graphicData>
            </a:graphic>
          </wp:inline>
        </w:drawing>
      </w:r>
      <w:r w:rsidR="00DB5E59" w:rsidRPr="00D66FA2">
        <w:rPr>
          <w:color w:val="000000"/>
        </w:rPr>
        <w:t xml:space="preserve">                                                         </w:t>
      </w:r>
      <w:r w:rsidR="00DB5E59" w:rsidRPr="00D66FA2">
        <w:rPr>
          <w:color w:val="000000"/>
        </w:rPr>
        <w:object w:dxaOrig="7296" w:dyaOrig="14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5.25pt" o:ole="">
            <v:imagedata r:id="rId10" o:title=""/>
          </v:shape>
          <o:OLEObject Type="Embed" ProgID="CorelPhotoPaint.Image.10" ShapeID="_x0000_i1025" DrawAspect="Content" ObjectID="_1545469392" r:id="rId11"/>
        </w:object>
      </w:r>
    </w:p>
    <w:p w:rsidR="00DB5E59" w:rsidRPr="00D66FA2" w:rsidRDefault="00DB5E59" w:rsidP="00DB5E59">
      <w:pPr>
        <w:ind w:left="-284" w:right="-291"/>
        <w:jc w:val="center"/>
        <w:rPr>
          <w:color w:val="000000"/>
          <w:sz w:val="52"/>
        </w:rPr>
      </w:pPr>
    </w:p>
    <w:p w:rsidR="00DB5E59" w:rsidRPr="00D66FA2" w:rsidRDefault="00D530DE" w:rsidP="00D530DE">
      <w:pPr>
        <w:ind w:left="-284" w:right="-291"/>
        <w:jc w:val="center"/>
        <w:rPr>
          <w:color w:val="000000"/>
          <w:kern w:val="44"/>
          <w:sz w:val="52"/>
        </w:rPr>
      </w:pPr>
      <w:r w:rsidRPr="00D66FA2">
        <w:rPr>
          <w:rFonts w:ascii="Arial" w:hAnsi="Arial" w:cs="Arial"/>
          <w:b/>
          <w:color w:val="000000"/>
          <w:sz w:val="52"/>
        </w:rPr>
        <w:t>YORK</w:t>
      </w:r>
      <w:r w:rsidRPr="00D66FA2">
        <w:rPr>
          <w:color w:val="000000"/>
          <w:kern w:val="144"/>
          <w:position w:val="6"/>
          <w:sz w:val="44"/>
          <w:vertAlign w:val="superscript"/>
        </w:rPr>
        <w:t>®</w:t>
      </w:r>
      <w:r w:rsidRPr="00D66FA2">
        <w:rPr>
          <w:color w:val="000000"/>
          <w:sz w:val="18"/>
          <w:vertAlign w:val="superscript"/>
        </w:rPr>
        <w:t xml:space="preserve">  </w:t>
      </w:r>
      <w:r w:rsidRPr="00D66FA2">
        <w:rPr>
          <w:color w:val="000000"/>
          <w:sz w:val="52"/>
        </w:rPr>
        <w:t>Industrial</w:t>
      </w:r>
    </w:p>
    <w:p w:rsidR="00DB5E59" w:rsidRPr="00D66FA2" w:rsidRDefault="00E5573D" w:rsidP="00DB5E59">
      <w:pPr>
        <w:ind w:left="-284" w:right="-291"/>
        <w:jc w:val="center"/>
        <w:rPr>
          <w:color w:val="000000"/>
          <w:sz w:val="52"/>
        </w:rPr>
      </w:pPr>
      <w:r w:rsidRPr="00D66FA2">
        <w:rPr>
          <w:color w:val="000000"/>
          <w:sz w:val="52"/>
        </w:rPr>
        <w:t xml:space="preserve">Control </w:t>
      </w:r>
      <w:r w:rsidR="004C0F62">
        <w:rPr>
          <w:color w:val="000000"/>
          <w:sz w:val="52"/>
        </w:rPr>
        <w:t xml:space="preserve">Center </w:t>
      </w:r>
      <w:r w:rsidR="00DB5E59" w:rsidRPr="00D66FA2">
        <w:rPr>
          <w:color w:val="000000"/>
          <w:sz w:val="52"/>
        </w:rPr>
        <w:t xml:space="preserve">Retrofit  </w:t>
      </w:r>
    </w:p>
    <w:p w:rsidR="00DB5E59" w:rsidRPr="00D66FA2" w:rsidRDefault="00DB5E59" w:rsidP="00DB5E59">
      <w:pPr>
        <w:ind w:left="-284" w:right="-291"/>
        <w:jc w:val="center"/>
        <w:rPr>
          <w:color w:val="000000"/>
          <w:sz w:val="48"/>
        </w:rPr>
      </w:pPr>
    </w:p>
    <w:p w:rsidR="00DB5E59" w:rsidRPr="00D66FA2" w:rsidRDefault="00DB5E59" w:rsidP="00DB5E59">
      <w:pPr>
        <w:ind w:left="-284" w:right="-291"/>
        <w:jc w:val="center"/>
        <w:rPr>
          <w:color w:val="000000"/>
          <w:sz w:val="48"/>
        </w:rPr>
      </w:pPr>
      <w:r w:rsidRPr="00D66FA2">
        <w:rPr>
          <w:color w:val="000000"/>
          <w:sz w:val="48"/>
        </w:rPr>
        <w:t xml:space="preserve"> </w:t>
      </w:r>
    </w:p>
    <w:p w:rsidR="00DB5E59" w:rsidRPr="00D66FA2" w:rsidRDefault="00DB5E59" w:rsidP="00DB5E59">
      <w:pPr>
        <w:ind w:left="-284" w:right="-291"/>
        <w:jc w:val="center"/>
        <w:rPr>
          <w:color w:val="000000"/>
          <w:sz w:val="48"/>
        </w:rPr>
      </w:pPr>
      <w:r w:rsidRPr="00D66FA2">
        <w:rPr>
          <w:color w:val="000000"/>
          <w:sz w:val="48"/>
        </w:rPr>
        <w:t>Offer for</w:t>
      </w:r>
      <w:r w:rsidR="000356B8">
        <w:rPr>
          <w:color w:val="000000"/>
          <w:sz w:val="48"/>
        </w:rPr>
        <w:t>:</w:t>
      </w:r>
      <w:r w:rsidR="00501F29" w:rsidRPr="00D66FA2">
        <w:rPr>
          <w:noProof/>
          <w:color w:val="000000"/>
        </w:rPr>
        <w:t xml:space="preserve"> </w:t>
      </w:r>
    </w:p>
    <w:p w:rsidR="00501F29" w:rsidRPr="00D66FA2" w:rsidRDefault="00501F29" w:rsidP="00501F29">
      <w:pPr>
        <w:ind w:right="-291"/>
        <w:rPr>
          <w:color w:val="000000"/>
          <w:sz w:val="48"/>
        </w:rPr>
      </w:pPr>
      <w:r w:rsidRPr="00D66FA2">
        <w:rPr>
          <w:color w:val="000000"/>
          <w:sz w:val="48"/>
        </w:rPr>
        <w:t xml:space="preserve">                          </w:t>
      </w:r>
    </w:p>
    <w:sdt>
      <w:sdtPr>
        <w:rPr>
          <w:color w:val="000000"/>
          <w:sz w:val="48"/>
        </w:rPr>
        <w:alias w:val="Customer Name"/>
        <w:tag w:val="Customer Name"/>
        <w:id w:val="10733237"/>
        <w:lock w:val="sdtLocked"/>
        <w:placeholder>
          <w:docPart w:val="AAC48B23C8CB4AD394EB02E88660E019"/>
        </w:placeholder>
      </w:sdtPr>
      <w:sdtEndPr/>
      <w:sdtContent>
        <w:p w:rsidR="00501F29" w:rsidRDefault="005E4057" w:rsidP="00272BAE">
          <w:pPr>
            <w:ind w:right="-291"/>
            <w:jc w:val="center"/>
            <w:rPr>
              <w:color w:val="000000"/>
              <w:sz w:val="48"/>
            </w:rPr>
          </w:pPr>
          <w:r>
            <w:rPr>
              <w:color w:val="000000"/>
              <w:sz w:val="48"/>
            </w:rPr>
            <w:t>DuPont</w:t>
          </w:r>
        </w:p>
      </w:sdtContent>
    </w:sdt>
    <w:sdt>
      <w:sdtPr>
        <w:rPr>
          <w:color w:val="000000"/>
          <w:sz w:val="48"/>
        </w:rPr>
        <w:alias w:val="Location"/>
        <w:tag w:val="Location"/>
        <w:id w:val="10733247"/>
        <w:lock w:val="sdtLocked"/>
        <w:placeholder>
          <w:docPart w:val="AAC48B23C8CB4AD394EB02E88660E019"/>
        </w:placeholder>
      </w:sdtPr>
      <w:sdtEndPr/>
      <w:sdtContent>
        <w:p w:rsidR="00272BAE" w:rsidRPr="00D66FA2" w:rsidRDefault="004B64F7" w:rsidP="00272BAE">
          <w:pPr>
            <w:ind w:right="-291"/>
            <w:jc w:val="center"/>
            <w:rPr>
              <w:color w:val="000000"/>
              <w:sz w:val="48"/>
            </w:rPr>
          </w:pPr>
          <w:r>
            <w:rPr>
              <w:color w:val="000000"/>
              <w:sz w:val="48"/>
            </w:rPr>
            <w:t>Wilmington, DE</w:t>
          </w:r>
        </w:p>
      </w:sdtContent>
    </w:sdt>
    <w:p w:rsidR="00DB5E59" w:rsidRPr="00272BAE" w:rsidRDefault="00272BAE" w:rsidP="00DB5E59">
      <w:pPr>
        <w:ind w:left="-284" w:right="-291"/>
        <w:jc w:val="center"/>
        <w:rPr>
          <w:color w:val="000000"/>
          <w:sz w:val="36"/>
          <w:szCs w:val="36"/>
        </w:rPr>
      </w:pPr>
      <w:r w:rsidRPr="00272BAE">
        <w:rPr>
          <w:color w:val="000000"/>
          <w:sz w:val="36"/>
          <w:szCs w:val="36"/>
        </w:rPr>
        <w:t xml:space="preserve">Original Sales Order: </w:t>
      </w:r>
      <w:sdt>
        <w:sdtPr>
          <w:rPr>
            <w:color w:val="000000"/>
            <w:sz w:val="36"/>
            <w:szCs w:val="36"/>
          </w:rPr>
          <w:alias w:val="Original Sales Order"/>
          <w:tag w:val="Original Sales Order"/>
          <w:id w:val="10733241"/>
          <w:lock w:val="sdtLocked"/>
          <w:placeholder>
            <w:docPart w:val="AAC48B23C8CB4AD394EB02E88660E019"/>
          </w:placeholder>
        </w:sdtPr>
        <w:sdtEndPr/>
        <w:sdtContent>
          <w:r w:rsidR="004B64F7">
            <w:rPr>
              <w:color w:val="000000"/>
              <w:sz w:val="36"/>
              <w:szCs w:val="36"/>
            </w:rPr>
            <w:t>90-813634</w:t>
          </w:r>
        </w:sdtContent>
      </w:sdt>
    </w:p>
    <w:p w:rsidR="00272BAE" w:rsidRPr="00D66FA2" w:rsidRDefault="00272BAE" w:rsidP="00DB5E59">
      <w:pPr>
        <w:ind w:left="-284" w:right="-291"/>
        <w:jc w:val="center"/>
        <w:rPr>
          <w:color w:val="000000"/>
          <w:sz w:val="48"/>
        </w:rPr>
      </w:pPr>
    </w:p>
    <w:p w:rsidR="00272BAE" w:rsidRDefault="00272BAE">
      <w:pPr>
        <w:rPr>
          <w:b/>
          <w:color w:val="000000"/>
          <w:sz w:val="32"/>
          <w:szCs w:val="24"/>
        </w:rPr>
      </w:pPr>
      <w:r>
        <w:rPr>
          <w:b/>
          <w:color w:val="000000"/>
          <w:sz w:val="32"/>
          <w:szCs w:val="24"/>
        </w:rPr>
        <w:br w:type="page"/>
      </w:r>
    </w:p>
    <w:p w:rsidR="00D66FA2" w:rsidRPr="00D66FA2" w:rsidRDefault="008910F9" w:rsidP="00D66FA2">
      <w:pPr>
        <w:jc w:val="center"/>
        <w:rPr>
          <w:b/>
          <w:color w:val="000000"/>
          <w:sz w:val="72"/>
          <w:szCs w:val="52"/>
        </w:rPr>
      </w:pPr>
      <w:r w:rsidRPr="00D66FA2">
        <w:rPr>
          <w:b/>
          <w:color w:val="000000"/>
          <w:sz w:val="32"/>
          <w:szCs w:val="24"/>
        </w:rPr>
        <w:lastRenderedPageBreak/>
        <w:t>Executive Summary</w:t>
      </w:r>
    </w:p>
    <w:p w:rsidR="00D66FA2" w:rsidRDefault="00DB5E59" w:rsidP="0095773F">
      <w:pPr>
        <w:rPr>
          <w:color w:val="000000"/>
        </w:rPr>
      </w:pPr>
      <w:r w:rsidRPr="00D66FA2">
        <w:rPr>
          <w:color w:val="000000"/>
        </w:rPr>
        <w:t xml:space="preserve">    </w:t>
      </w:r>
      <w:bookmarkStart w:id="0" w:name="_Toc114460036"/>
      <w:bookmarkStart w:id="1" w:name="_Toc294259669"/>
      <w:bookmarkStart w:id="2" w:name="_Toc4375097"/>
    </w:p>
    <w:p w:rsidR="0095773F" w:rsidRPr="00D66FA2" w:rsidRDefault="0095773F" w:rsidP="0095773F">
      <w:pPr>
        <w:rPr>
          <w:color w:val="000000"/>
          <w:sz w:val="24"/>
          <w:szCs w:val="24"/>
        </w:rPr>
      </w:pPr>
      <w:r w:rsidRPr="00D66FA2">
        <w:rPr>
          <w:color w:val="000000"/>
          <w:sz w:val="24"/>
          <w:szCs w:val="24"/>
        </w:rPr>
        <w:t>The existing controls for the process chillers/compressors are original equipment and offer the following challenges:</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Existing controls pose a major challenge for plant personnel in trouble shooting unit operational issues</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Little or no OEM technical support available to trouble sh</w:t>
      </w:r>
      <w:r w:rsidR="00B35ED1">
        <w:rPr>
          <w:color w:val="000000"/>
          <w:sz w:val="24"/>
          <w:szCs w:val="24"/>
        </w:rPr>
        <w:t>oot or modify existing system</w:t>
      </w:r>
    </w:p>
    <w:sdt>
      <w:sdtPr>
        <w:rPr>
          <w:color w:val="000000"/>
          <w:sz w:val="24"/>
          <w:szCs w:val="24"/>
        </w:rPr>
        <w:alias w:val="Reason for Upgrade"/>
        <w:tag w:val="Reason for Upgrade"/>
        <w:id w:val="10733250"/>
        <w:lock w:val="sdtLocked"/>
        <w:placeholder>
          <w:docPart w:val="813F78BC1B5148939D887DC06CC9034B"/>
        </w:placeholder>
        <w:dropDownList>
          <w:listItem w:value="Choose an item."/>
          <w:listItem w:displayText="Parts for the existing custom built YORK® ISN control panels are no longer available as new and will only be available as reconditioned or used items contributing to potential long downtime associated with any repairs" w:value="Parts for the existing custom built YORK® ISN control panels are no longer available as new and will only be available as reconditioned or used items contributing to potential long downtime associated with any repairs"/>
          <w:listItem w:displayText="Pneumatic components are obsolete and should be replaced with a sustainable solution." w:value="Pneumatic components are obsolete and should be replaced with a sustainable solution."/>
          <w:listItem w:displayText="Control components are out of date with a number of components being obsolete with no direct replacement parts available" w:value="Control components are out of date with a number of components being obsolete with no direct replacement parts available"/>
        </w:dropDownList>
      </w:sdtPr>
      <w:sdtEndPr/>
      <w:sdtContent>
        <w:p w:rsidR="0095773F" w:rsidRPr="00D66FA2" w:rsidRDefault="00F56B21" w:rsidP="0095773F">
          <w:pPr>
            <w:numPr>
              <w:ilvl w:val="0"/>
              <w:numId w:val="18"/>
            </w:numPr>
            <w:ind w:left="720" w:hanging="296"/>
            <w:rPr>
              <w:color w:val="000000"/>
              <w:sz w:val="24"/>
              <w:szCs w:val="24"/>
            </w:rPr>
          </w:pPr>
          <w:r>
            <w:rPr>
              <w:color w:val="000000"/>
              <w:sz w:val="24"/>
              <w:szCs w:val="24"/>
            </w:rPr>
            <w:t>Control components are out of date with a number of components being obsolete with no direct replacement parts available</w:t>
          </w:r>
        </w:p>
      </w:sdtContent>
    </w:sdt>
    <w:p w:rsidR="0095773F" w:rsidRPr="00D66FA2" w:rsidRDefault="0095773F" w:rsidP="0095773F">
      <w:pPr>
        <w:numPr>
          <w:ilvl w:val="0"/>
          <w:numId w:val="18"/>
        </w:numPr>
        <w:ind w:left="720" w:hanging="296"/>
        <w:rPr>
          <w:color w:val="000000"/>
          <w:sz w:val="24"/>
          <w:szCs w:val="24"/>
        </w:rPr>
      </w:pPr>
      <w:r w:rsidRPr="00D66FA2">
        <w:rPr>
          <w:color w:val="000000"/>
          <w:sz w:val="24"/>
          <w:szCs w:val="24"/>
        </w:rPr>
        <w:t xml:space="preserve">Service support is increasingly difficult to provide as trained personnel with necessary programming software have become extremely rare throughout the nation.  Although JCI strives to service the existing control panels in a timely manner, we face this difficult reality and will not be able to ensure the same level of prompt technical and parts support for these obsolete panels that have been provided in the past. </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Original automatic functionality of the capacity controls have been abandoned leading to inefficient operation and compromised system safety protection</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Existing controls yield inefficient low load operation</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Current control strategy provides little protection from compressor surging at reduced loads</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Other than high current safety shut down, existing controls do not provide automatic current limit protection for motor to enable automatic high load operation</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Other than the high pressure safety shut down, existing controls do not provide provisions to ensure continued unit operation under high discharge pressure conditions</w:t>
      </w:r>
    </w:p>
    <w:p w:rsidR="0095773F" w:rsidRPr="00D66FA2" w:rsidRDefault="0095773F" w:rsidP="0095773F">
      <w:pPr>
        <w:numPr>
          <w:ilvl w:val="0"/>
          <w:numId w:val="18"/>
        </w:numPr>
        <w:ind w:left="720" w:hanging="296"/>
        <w:rPr>
          <w:color w:val="000000"/>
          <w:sz w:val="24"/>
          <w:szCs w:val="24"/>
        </w:rPr>
      </w:pPr>
      <w:r w:rsidRPr="00D66FA2">
        <w:rPr>
          <w:color w:val="000000"/>
          <w:sz w:val="24"/>
          <w:szCs w:val="24"/>
        </w:rPr>
        <w:t>Other than the low pressure safety shut down, existing controls do not provide provisions to ensure continued unit operation under low suction pressure conditions</w:t>
      </w:r>
    </w:p>
    <w:p w:rsidR="0095773F" w:rsidRPr="00D66FA2" w:rsidRDefault="0095773F" w:rsidP="0095773F">
      <w:pPr>
        <w:ind w:left="64"/>
        <w:rPr>
          <w:color w:val="000000"/>
          <w:sz w:val="24"/>
          <w:szCs w:val="24"/>
        </w:rPr>
      </w:pPr>
    </w:p>
    <w:p w:rsidR="0095773F" w:rsidRPr="00D66FA2" w:rsidRDefault="0095773F" w:rsidP="0095773F">
      <w:pPr>
        <w:ind w:left="64"/>
        <w:rPr>
          <w:color w:val="000000"/>
          <w:sz w:val="24"/>
          <w:szCs w:val="24"/>
        </w:rPr>
      </w:pPr>
      <w:r w:rsidRPr="00D66FA2">
        <w:rPr>
          <w:color w:val="000000"/>
          <w:sz w:val="24"/>
          <w:szCs w:val="24"/>
        </w:rPr>
        <w:t xml:space="preserve">Johnson Controls continues to lead the industry in chiller/compressor electronics which includes the </w:t>
      </w:r>
      <w:r w:rsidRPr="00D66FA2">
        <w:rPr>
          <w:color w:val="000000"/>
          <w:sz w:val="24"/>
        </w:rPr>
        <w:t>YORK</w:t>
      </w:r>
      <w:r w:rsidRPr="00D66FA2">
        <w:rPr>
          <w:color w:val="000000"/>
          <w:vertAlign w:val="superscript"/>
        </w:rPr>
        <w:t>®</w:t>
      </w:r>
      <w:r w:rsidRPr="00D66FA2">
        <w:rPr>
          <w:color w:val="000000"/>
          <w:sz w:val="24"/>
        </w:rPr>
        <w:t xml:space="preserve"> Industrial Control Retrofit</w:t>
      </w:r>
      <w:r w:rsidR="00B35ED1">
        <w:rPr>
          <w:color w:val="000000"/>
          <w:sz w:val="24"/>
          <w:szCs w:val="24"/>
        </w:rPr>
        <w:t>, a custom PA</w:t>
      </w:r>
      <w:r w:rsidRPr="00D66FA2">
        <w:rPr>
          <w:color w:val="000000"/>
          <w:sz w:val="24"/>
          <w:szCs w:val="24"/>
        </w:rPr>
        <w:t xml:space="preserve">C </w:t>
      </w:r>
      <w:r w:rsidR="00B35ED1">
        <w:rPr>
          <w:color w:val="000000"/>
          <w:sz w:val="24"/>
          <w:szCs w:val="24"/>
        </w:rPr>
        <w:t xml:space="preserve">(Programmable Automation Controller) </w:t>
      </w:r>
      <w:r w:rsidRPr="00D66FA2">
        <w:rPr>
          <w:color w:val="000000"/>
          <w:sz w:val="24"/>
          <w:szCs w:val="24"/>
        </w:rPr>
        <w:t xml:space="preserve">control panel with graphic display. It is the standard offering on the </w:t>
      </w:r>
      <w:r w:rsidRPr="00D66FA2">
        <w:rPr>
          <w:color w:val="000000"/>
          <w:sz w:val="24"/>
        </w:rPr>
        <w:t>YORK</w:t>
      </w:r>
      <w:r w:rsidRPr="00D66FA2">
        <w:rPr>
          <w:color w:val="000000"/>
          <w:vertAlign w:val="superscript"/>
        </w:rPr>
        <w:t xml:space="preserve">® </w:t>
      </w:r>
      <w:r w:rsidRPr="00D66FA2">
        <w:rPr>
          <w:color w:val="000000"/>
          <w:sz w:val="24"/>
          <w:szCs w:val="24"/>
        </w:rPr>
        <w:t xml:space="preserve">Titan Industrial chiller and is offered as an aftermarket upgrade for other industrial applications such as this. Every control panel retrofit receives full JCI/York factory engineering support to </w:t>
      </w:r>
      <w:r w:rsidR="006870F5">
        <w:rPr>
          <w:color w:val="000000"/>
          <w:sz w:val="24"/>
          <w:szCs w:val="24"/>
        </w:rPr>
        <w:t xml:space="preserve">ensure a proper application.  </w:t>
      </w:r>
      <w:r w:rsidRPr="00D66FA2">
        <w:rPr>
          <w:color w:val="000000"/>
          <w:sz w:val="24"/>
          <w:szCs w:val="24"/>
        </w:rPr>
        <w:t>JCI/York factory and local service support ensures efficient and reliable operation for years to come. Documentation and training will be provided to ensure customer’s understanding of proper operation and troubleshooting capabilities.  This project will bring the controls up to date, providing the following solutions to existing challenges:</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Eliminate obsolescence associated with existing control system</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Increase the equipments overall reliability with current state of the art technology</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for automatic energy efficient operation</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increased protection against compressor surging</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for more efficient part load operation</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additional safety protection</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useful data to allow for more timely troubleshooting of unit operational issues</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for data logging which will allow for operators to trend unit operation and implement corrective measures in a more timely manner</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lastRenderedPageBreak/>
        <w:t>Provide automatic current limit control at high load to ensure continued stable operation</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automatic capacity limit control at high discharge pressure conditions to ensure continued stable operation</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automatic capacity limit control at low suction pressure conditions to ensure continued stable operation</w:t>
      </w:r>
    </w:p>
    <w:p w:rsidR="0095773F" w:rsidRPr="006870F5" w:rsidRDefault="0095773F" w:rsidP="006870F5">
      <w:pPr>
        <w:pStyle w:val="ListParagraph"/>
        <w:numPr>
          <w:ilvl w:val="0"/>
          <w:numId w:val="18"/>
        </w:numPr>
        <w:rPr>
          <w:color w:val="000000"/>
          <w:sz w:val="24"/>
          <w:szCs w:val="24"/>
        </w:rPr>
      </w:pPr>
      <w:r w:rsidRPr="006870F5">
        <w:rPr>
          <w:color w:val="000000"/>
          <w:sz w:val="24"/>
          <w:szCs w:val="24"/>
        </w:rPr>
        <w:t>Provide interface capability with existing DCS to keep operators better informed of system operation and allow for more timely adjustments to operating setpoints</w:t>
      </w:r>
    </w:p>
    <w:p w:rsidR="00CE4F34" w:rsidRPr="00D66FA2" w:rsidRDefault="001023ED" w:rsidP="008910F9">
      <w:pPr>
        <w:pStyle w:val="Heading1"/>
        <w:numPr>
          <w:ilvl w:val="0"/>
          <w:numId w:val="0"/>
        </w:numPr>
        <w:jc w:val="center"/>
        <w:rPr>
          <w:rFonts w:ascii="Times New Roman" w:hAnsi="Times New Roman"/>
          <w:color w:val="000000"/>
        </w:rPr>
      </w:pPr>
      <w:r w:rsidRPr="00D66FA2">
        <w:rPr>
          <w:rFonts w:ascii="Times New Roman" w:hAnsi="Times New Roman"/>
          <w:color w:val="000000"/>
        </w:rPr>
        <w:br w:type="page"/>
      </w:r>
      <w:r w:rsidR="00CE4F34" w:rsidRPr="00D66FA2">
        <w:rPr>
          <w:rFonts w:ascii="Times New Roman" w:hAnsi="Times New Roman"/>
          <w:color w:val="000000"/>
        </w:rPr>
        <w:lastRenderedPageBreak/>
        <w:t>Overview</w:t>
      </w:r>
      <w:bookmarkEnd w:id="0"/>
      <w:bookmarkEnd w:id="1"/>
    </w:p>
    <w:p w:rsidR="00CE4F34" w:rsidRPr="00D66FA2" w:rsidRDefault="00CE4F34">
      <w:pPr>
        <w:widowControl w:val="0"/>
        <w:rPr>
          <w:color w:val="000000"/>
          <w:sz w:val="24"/>
        </w:rPr>
      </w:pPr>
    </w:p>
    <w:p w:rsidR="00CE4F34" w:rsidRDefault="00CE4F34" w:rsidP="00DB5E59">
      <w:pPr>
        <w:ind w:right="-291"/>
        <w:rPr>
          <w:color w:val="000000"/>
          <w:sz w:val="24"/>
          <w:szCs w:val="24"/>
        </w:rPr>
      </w:pPr>
      <w:r w:rsidRPr="00D66FA2">
        <w:rPr>
          <w:color w:val="000000"/>
          <w:sz w:val="24"/>
        </w:rPr>
        <w:t xml:space="preserve">The </w:t>
      </w:r>
      <w:r w:rsidR="00DB5E59" w:rsidRPr="00D66FA2">
        <w:rPr>
          <w:rFonts w:ascii="Arial" w:hAnsi="Arial" w:cs="Arial"/>
          <w:b/>
          <w:color w:val="000000"/>
          <w:sz w:val="24"/>
        </w:rPr>
        <w:t>YORK</w:t>
      </w:r>
      <w:r w:rsidR="00690749" w:rsidRPr="00D66FA2">
        <w:rPr>
          <w:color w:val="000000"/>
          <w:vertAlign w:val="superscript"/>
        </w:rPr>
        <w:t>®</w:t>
      </w:r>
      <w:r w:rsidR="00DB5E59" w:rsidRPr="00D66FA2">
        <w:rPr>
          <w:color w:val="000000"/>
          <w:sz w:val="24"/>
        </w:rPr>
        <w:t xml:space="preserve"> Industrial Control </w:t>
      </w:r>
      <w:r w:rsidR="00E5573D" w:rsidRPr="00D66FA2">
        <w:rPr>
          <w:color w:val="000000"/>
          <w:sz w:val="24"/>
        </w:rPr>
        <w:t xml:space="preserve">Retrofit </w:t>
      </w:r>
      <w:r w:rsidRPr="00D66FA2">
        <w:rPr>
          <w:color w:val="000000"/>
          <w:sz w:val="24"/>
        </w:rPr>
        <w:t>is based on an Allen-Bradley Logix</w:t>
      </w:r>
      <w:r w:rsidR="006870F5">
        <w:rPr>
          <w:color w:val="000000"/>
          <w:sz w:val="24"/>
        </w:rPr>
        <w:t>5000</w:t>
      </w:r>
      <w:r w:rsidRPr="00D66FA2">
        <w:rPr>
          <w:color w:val="000000"/>
          <w:sz w:val="24"/>
        </w:rPr>
        <w:t xml:space="preserve"> programmable </w:t>
      </w:r>
      <w:r w:rsidR="00B8334B" w:rsidRPr="00D66FA2">
        <w:rPr>
          <w:color w:val="000000"/>
          <w:sz w:val="24"/>
        </w:rPr>
        <w:t>automation</w:t>
      </w:r>
      <w:r w:rsidRPr="00D66FA2">
        <w:rPr>
          <w:color w:val="000000"/>
          <w:sz w:val="24"/>
        </w:rPr>
        <w:t xml:space="preserve"> controller (P</w:t>
      </w:r>
      <w:r w:rsidR="00B8334B" w:rsidRPr="00D66FA2">
        <w:rPr>
          <w:color w:val="000000"/>
          <w:sz w:val="24"/>
        </w:rPr>
        <w:t>A</w:t>
      </w:r>
      <w:r w:rsidRPr="00D66FA2">
        <w:rPr>
          <w:color w:val="000000"/>
          <w:sz w:val="24"/>
        </w:rPr>
        <w:t xml:space="preserve">C) </w:t>
      </w:r>
      <w:r w:rsidR="00DD493C" w:rsidRPr="00D66FA2">
        <w:rPr>
          <w:color w:val="000000"/>
          <w:sz w:val="24"/>
        </w:rPr>
        <w:t xml:space="preserve">and a </w:t>
      </w:r>
      <w:r w:rsidR="00B8334B" w:rsidRPr="00D66FA2">
        <w:rPr>
          <w:color w:val="000000"/>
          <w:sz w:val="24"/>
        </w:rPr>
        <w:t>RedLion HMI</w:t>
      </w:r>
      <w:r w:rsidRPr="00D66FA2">
        <w:rPr>
          <w:color w:val="000000"/>
          <w:sz w:val="24"/>
        </w:rPr>
        <w:t xml:space="preserve"> color graphics display </w:t>
      </w:r>
      <w:r w:rsidR="00DD493C" w:rsidRPr="00D66FA2">
        <w:rPr>
          <w:color w:val="000000"/>
          <w:sz w:val="24"/>
        </w:rPr>
        <w:t>with a</w:t>
      </w:r>
      <w:r w:rsidRPr="00D66FA2">
        <w:rPr>
          <w:color w:val="000000"/>
          <w:sz w:val="24"/>
        </w:rPr>
        <w:t xml:space="preserve"> membrane keypad for operator interface. The control </w:t>
      </w:r>
      <w:r w:rsidRPr="00D66FA2">
        <w:rPr>
          <w:color w:val="000000"/>
          <w:sz w:val="24"/>
          <w:szCs w:val="24"/>
        </w:rPr>
        <w:t>panel and field installed electro-pneumatic devices provide all necessary controls and control logic to provide manual operation, automatic operation, pneumatic capacity control and safety protection of the chiller</w:t>
      </w:r>
      <w:r w:rsidR="00DD493C" w:rsidRPr="00D66FA2">
        <w:rPr>
          <w:color w:val="000000"/>
          <w:sz w:val="24"/>
          <w:szCs w:val="24"/>
        </w:rPr>
        <w:t>/compressor</w:t>
      </w:r>
      <w:r w:rsidRPr="00D66FA2">
        <w:rPr>
          <w:color w:val="000000"/>
          <w:sz w:val="24"/>
          <w:szCs w:val="24"/>
        </w:rPr>
        <w:t xml:space="preserve"> unit.</w:t>
      </w:r>
      <w:r w:rsidR="00B8334B" w:rsidRPr="00D66FA2">
        <w:rPr>
          <w:color w:val="000000"/>
          <w:sz w:val="24"/>
          <w:szCs w:val="24"/>
        </w:rPr>
        <w:t xml:space="preserve">  Chiller control algorithms, graphics, and software remain the intellectual property of Johnson Controls.</w:t>
      </w:r>
    </w:p>
    <w:p w:rsidR="009C1535" w:rsidRDefault="009C1535" w:rsidP="00DB5E59">
      <w:pPr>
        <w:ind w:right="-291"/>
        <w:rPr>
          <w:color w:val="000000"/>
          <w:sz w:val="24"/>
          <w:szCs w:val="24"/>
        </w:rPr>
      </w:pPr>
    </w:p>
    <w:p w:rsidR="009C1535" w:rsidRPr="009C1535" w:rsidRDefault="009C1535" w:rsidP="009C1535">
      <w:pPr>
        <w:tabs>
          <w:tab w:val="left" w:pos="360"/>
          <w:tab w:val="left" w:pos="1440"/>
        </w:tabs>
        <w:autoSpaceDE w:val="0"/>
        <w:autoSpaceDN w:val="0"/>
        <w:adjustRightInd w:val="0"/>
        <w:jc w:val="both"/>
        <w:rPr>
          <w:rFonts w:ascii="Tms Rmn" w:hAnsi="Tms Rmn" w:cs="Tms Rmn"/>
          <w:color w:val="000000"/>
          <w:sz w:val="18"/>
          <w:szCs w:val="18"/>
        </w:rPr>
      </w:pPr>
      <w:r w:rsidRPr="009C1535">
        <w:rPr>
          <w:rFonts w:ascii="Arial" w:hAnsi="Arial" w:cs="Arial"/>
          <w:color w:val="000000"/>
          <w:sz w:val="18"/>
          <w:szCs w:val="18"/>
        </w:rPr>
        <w:t>JCI shall retain all right, title, ownership and interest in and to any (a) deliverables provided t</w:t>
      </w:r>
      <w:r>
        <w:rPr>
          <w:rFonts w:ascii="Arial" w:hAnsi="Arial" w:cs="Arial"/>
          <w:color w:val="000000"/>
          <w:sz w:val="18"/>
          <w:szCs w:val="18"/>
        </w:rPr>
        <w:t>o the customer</w:t>
      </w:r>
      <w:r w:rsidRPr="009C1535">
        <w:rPr>
          <w:rFonts w:ascii="Arial" w:hAnsi="Arial" w:cs="Arial"/>
          <w:color w:val="000000"/>
          <w:sz w:val="18"/>
          <w:szCs w:val="18"/>
        </w:rPr>
        <w:t xml:space="preserve"> hereunder, including without limitation, all software source and object code, documentation, technical information or data, specifications and designs and any changes, improvements or modifications thereto or derivatives thereof (“Deliverables”) and (b) Know-How (defined below) employed by JCI in the creation of the Deliverables or performance of the Services, whether known to JCI prior to, or developed or discovered or acquired in connection with, the performance of its obligations hereunder.  Ownership of all Deliverables and Know-How shall vest solely in JCI and no Deliverables shall be deemed “works made for hire.”  Without limiting the generality of the foregoing, ownership of all source files used in the course of performing the Services shall remain the exclusive property of JCI.  For purposes of this Agreement, “Know-How” means any know-how, processes, techniques, concepts, methodologies, tools, analytical approaches, database models and designs, discoveries, and ideas furnished, produced by, developed, employed or used by JCI in the creation or provision of the Deliverables or in the performance of the Services, and any changes, improvements or modifications thereto or derivatives thereof. Under no circumstances shall</w:t>
      </w:r>
      <w:r>
        <w:rPr>
          <w:rFonts w:ascii="Arial" w:hAnsi="Arial" w:cs="Arial"/>
          <w:color w:val="000000"/>
          <w:sz w:val="18"/>
          <w:szCs w:val="18"/>
        </w:rPr>
        <w:t xml:space="preserve"> the customer </w:t>
      </w:r>
      <w:r w:rsidRPr="009C1535">
        <w:rPr>
          <w:rFonts w:ascii="Arial" w:hAnsi="Arial" w:cs="Arial"/>
          <w:color w:val="000000"/>
          <w:sz w:val="18"/>
          <w:szCs w:val="18"/>
        </w:rPr>
        <w:t xml:space="preserve">obtain access or ownership to any JCI proprietary information, including, but not limited to, source codes, object codes, specifications and designs.  </w:t>
      </w:r>
      <w:r w:rsidRPr="009C1535">
        <w:rPr>
          <w:rFonts w:ascii="Tms Rmn" w:hAnsi="Tms Rmn" w:cs="Tms Rmn"/>
          <w:color w:val="000000"/>
          <w:sz w:val="18"/>
          <w:szCs w:val="18"/>
        </w:rPr>
        <w:t xml:space="preserve"> </w:t>
      </w:r>
    </w:p>
    <w:p w:rsidR="00CF3349" w:rsidRPr="00D66FA2" w:rsidRDefault="00CF3349">
      <w:pPr>
        <w:widowControl w:val="0"/>
        <w:rPr>
          <w:color w:val="000000"/>
          <w:sz w:val="24"/>
          <w:szCs w:val="24"/>
        </w:rPr>
      </w:pPr>
    </w:p>
    <w:p w:rsidR="00CF3349" w:rsidRPr="00D66FA2" w:rsidRDefault="00CF3349" w:rsidP="00CF3349">
      <w:pPr>
        <w:rPr>
          <w:color w:val="000000"/>
        </w:rPr>
      </w:pPr>
      <w:r w:rsidRPr="00D66FA2">
        <w:rPr>
          <w:color w:val="000000"/>
          <w:sz w:val="24"/>
        </w:rPr>
        <w:t xml:space="preserve">Alarm annunciation is provided by alarm indicators on the color graphic screens.  </w:t>
      </w:r>
      <w:r w:rsidR="00DD493C" w:rsidRPr="00D66FA2">
        <w:rPr>
          <w:color w:val="000000"/>
          <w:sz w:val="24"/>
        </w:rPr>
        <w:t>A</w:t>
      </w:r>
      <w:r w:rsidRPr="00D66FA2">
        <w:rPr>
          <w:color w:val="000000"/>
          <w:sz w:val="24"/>
        </w:rPr>
        <w:t>n alarm history screen is provided which shows the most recent alarms with the time and date of occurrence.  Trip status screens are provided which show the values of analog inputs at the time of the last five chiller safety shutdowns.  The time and date of the shutdown are also recorded and shown.</w:t>
      </w:r>
      <w:r w:rsidRPr="00D66FA2">
        <w:rPr>
          <w:color w:val="000000"/>
        </w:rPr>
        <w:t xml:space="preserve"> </w:t>
      </w:r>
    </w:p>
    <w:p w:rsidR="00CF3349" w:rsidRPr="00D66FA2" w:rsidRDefault="00CF3349" w:rsidP="00CF3349">
      <w:pPr>
        <w:rPr>
          <w:color w:val="000000"/>
        </w:rPr>
      </w:pPr>
    </w:p>
    <w:p w:rsidR="009C1535" w:rsidRDefault="009C1535">
      <w:pPr>
        <w:rPr>
          <w:color w:val="000000"/>
          <w:sz w:val="24"/>
          <w:szCs w:val="24"/>
        </w:rPr>
      </w:pPr>
      <w:r>
        <w:rPr>
          <w:color w:val="000000"/>
          <w:sz w:val="24"/>
          <w:szCs w:val="24"/>
        </w:rPr>
        <w:br w:type="page"/>
      </w:r>
    </w:p>
    <w:p w:rsidR="00CF3349" w:rsidRPr="00D66FA2" w:rsidRDefault="00CF3349" w:rsidP="00CF3349">
      <w:pPr>
        <w:rPr>
          <w:color w:val="000000"/>
          <w:sz w:val="24"/>
          <w:szCs w:val="24"/>
        </w:rPr>
      </w:pPr>
      <w:r w:rsidRPr="00D66FA2">
        <w:rPr>
          <w:color w:val="000000"/>
          <w:sz w:val="24"/>
          <w:szCs w:val="24"/>
        </w:rPr>
        <w:lastRenderedPageBreak/>
        <w:t xml:space="preserve">The architecture of the </w:t>
      </w:r>
      <w:r w:rsidR="00690749" w:rsidRPr="00D66FA2">
        <w:rPr>
          <w:rFonts w:ascii="Arial" w:hAnsi="Arial" w:cs="Arial"/>
          <w:b/>
          <w:color w:val="000000"/>
          <w:sz w:val="24"/>
        </w:rPr>
        <w:t>YORK</w:t>
      </w:r>
      <w:r w:rsidR="00690749" w:rsidRPr="00D66FA2">
        <w:rPr>
          <w:color w:val="000000"/>
          <w:vertAlign w:val="superscript"/>
        </w:rPr>
        <w:t xml:space="preserve">® </w:t>
      </w:r>
      <w:r w:rsidR="00690749" w:rsidRPr="00D66FA2">
        <w:rPr>
          <w:color w:val="000000"/>
          <w:sz w:val="24"/>
        </w:rPr>
        <w:t xml:space="preserve">Industrial Control Retrofit </w:t>
      </w:r>
      <w:r w:rsidRPr="00D66FA2">
        <w:rPr>
          <w:color w:val="000000"/>
          <w:sz w:val="24"/>
          <w:szCs w:val="24"/>
        </w:rPr>
        <w:t xml:space="preserve">combines industry standard system components </w:t>
      </w:r>
      <w:r w:rsidR="005402B6" w:rsidRPr="00D66FA2">
        <w:rPr>
          <w:color w:val="000000"/>
          <w:sz w:val="24"/>
          <w:szCs w:val="24"/>
        </w:rPr>
        <w:t>that e</w:t>
      </w:r>
      <w:r w:rsidRPr="00D66FA2">
        <w:rPr>
          <w:color w:val="000000"/>
          <w:sz w:val="24"/>
          <w:szCs w:val="24"/>
        </w:rPr>
        <w:t>asily integrate with all aspects of the chiller system.</w:t>
      </w:r>
    </w:p>
    <w:p w:rsidR="00CF3349" w:rsidRPr="00D66FA2" w:rsidRDefault="00CF3349" w:rsidP="00CF3349">
      <w:pPr>
        <w:rPr>
          <w:color w:val="000000"/>
        </w:rPr>
      </w:pPr>
    </w:p>
    <w:p w:rsidR="00CF3349" w:rsidRPr="00D66FA2" w:rsidRDefault="000356B8" w:rsidP="00CF3349">
      <w:pPr>
        <w:rPr>
          <w:color w:val="000000"/>
        </w:rPr>
      </w:pPr>
      <w:r>
        <w:rPr>
          <w:noProof/>
          <w:color w:val="000000"/>
        </w:rPr>
        <w:drawing>
          <wp:inline distT="0" distB="0" distL="0" distR="0">
            <wp:extent cx="5486400" cy="2781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86400" cy="2781300"/>
                    </a:xfrm>
                    <a:prstGeom prst="rect">
                      <a:avLst/>
                    </a:prstGeom>
                    <a:noFill/>
                    <a:ln w="9525">
                      <a:noFill/>
                      <a:miter lim="800000"/>
                      <a:headEnd/>
                      <a:tailEnd/>
                    </a:ln>
                  </pic:spPr>
                </pic:pic>
              </a:graphicData>
            </a:graphic>
          </wp:inline>
        </w:drawing>
      </w:r>
    </w:p>
    <w:p w:rsidR="00CF3349" w:rsidRPr="00D66FA2" w:rsidRDefault="00CF3349" w:rsidP="00CF3349">
      <w:pPr>
        <w:ind w:left="720"/>
        <w:rPr>
          <w:color w:val="000000"/>
        </w:rPr>
      </w:pPr>
    </w:p>
    <w:p w:rsidR="00CF3349" w:rsidRPr="00D66FA2" w:rsidRDefault="00944BB3" w:rsidP="005402B6">
      <w:pPr>
        <w:jc w:val="both"/>
        <w:rPr>
          <w:color w:val="000000"/>
          <w:sz w:val="24"/>
          <w:szCs w:val="24"/>
        </w:rPr>
      </w:pPr>
      <w:r w:rsidRPr="00D66FA2">
        <w:rPr>
          <w:color w:val="000000"/>
          <w:sz w:val="24"/>
          <w:szCs w:val="24"/>
        </w:rPr>
        <w:t xml:space="preserve">The </w:t>
      </w:r>
      <w:r w:rsidR="00690749" w:rsidRPr="00D66FA2">
        <w:rPr>
          <w:rFonts w:ascii="Arial" w:hAnsi="Arial" w:cs="Arial"/>
          <w:b/>
          <w:color w:val="000000"/>
          <w:sz w:val="24"/>
        </w:rPr>
        <w:t>YORK</w:t>
      </w:r>
      <w:r w:rsidR="00690749" w:rsidRPr="00D66FA2">
        <w:rPr>
          <w:color w:val="000000"/>
          <w:vertAlign w:val="superscript"/>
        </w:rPr>
        <w:t xml:space="preserve">® </w:t>
      </w:r>
      <w:r w:rsidR="00690749" w:rsidRPr="00D66FA2">
        <w:rPr>
          <w:color w:val="000000"/>
          <w:sz w:val="24"/>
        </w:rPr>
        <w:t xml:space="preserve">Industrial Control Retrofit </w:t>
      </w:r>
      <w:r w:rsidR="003C2747" w:rsidRPr="00D66FA2">
        <w:rPr>
          <w:color w:val="000000"/>
          <w:sz w:val="24"/>
          <w:szCs w:val="24"/>
        </w:rPr>
        <w:t>offers</w:t>
      </w:r>
      <w:r w:rsidRPr="00D66FA2">
        <w:rPr>
          <w:color w:val="000000"/>
          <w:sz w:val="24"/>
          <w:szCs w:val="24"/>
        </w:rPr>
        <w:t xml:space="preserve"> the following b</w:t>
      </w:r>
      <w:r w:rsidR="00CF3349" w:rsidRPr="00D66FA2">
        <w:rPr>
          <w:color w:val="000000"/>
          <w:sz w:val="24"/>
          <w:szCs w:val="24"/>
        </w:rPr>
        <w:t>enefits</w:t>
      </w:r>
      <w:r w:rsidRPr="00D66FA2">
        <w:rPr>
          <w:color w:val="000000"/>
          <w:sz w:val="24"/>
          <w:szCs w:val="24"/>
        </w:rPr>
        <w:t>:</w:t>
      </w:r>
      <w:r w:rsidR="00CF3349" w:rsidRPr="00D66FA2">
        <w:rPr>
          <w:color w:val="000000"/>
          <w:sz w:val="24"/>
          <w:szCs w:val="24"/>
        </w:rPr>
        <w:t xml:space="preserve"> </w:t>
      </w:r>
    </w:p>
    <w:p w:rsidR="00CF3349" w:rsidRPr="00D66FA2" w:rsidRDefault="00CF3349" w:rsidP="00CF3349">
      <w:pPr>
        <w:numPr>
          <w:ilvl w:val="0"/>
          <w:numId w:val="12"/>
        </w:numPr>
        <w:rPr>
          <w:color w:val="000000"/>
          <w:sz w:val="24"/>
          <w:szCs w:val="24"/>
        </w:rPr>
      </w:pPr>
      <w:r w:rsidRPr="00D66FA2">
        <w:rPr>
          <w:color w:val="000000"/>
          <w:sz w:val="24"/>
          <w:szCs w:val="24"/>
        </w:rPr>
        <w:t>Dynamic Capacity Control</w:t>
      </w:r>
    </w:p>
    <w:p w:rsidR="00CF3349" w:rsidRPr="00D66FA2" w:rsidRDefault="00CF3349" w:rsidP="00CF3349">
      <w:pPr>
        <w:numPr>
          <w:ilvl w:val="0"/>
          <w:numId w:val="12"/>
        </w:numPr>
        <w:rPr>
          <w:color w:val="000000"/>
          <w:sz w:val="24"/>
          <w:szCs w:val="24"/>
        </w:rPr>
      </w:pPr>
      <w:r w:rsidRPr="00D66FA2">
        <w:rPr>
          <w:color w:val="000000"/>
          <w:sz w:val="24"/>
          <w:szCs w:val="24"/>
        </w:rPr>
        <w:t xml:space="preserve">Adapts to the demands of </w:t>
      </w:r>
      <w:r w:rsidR="00944BB3" w:rsidRPr="00D66FA2">
        <w:rPr>
          <w:color w:val="000000"/>
          <w:sz w:val="24"/>
          <w:szCs w:val="24"/>
        </w:rPr>
        <w:t>ever changing</w:t>
      </w:r>
      <w:r w:rsidRPr="00D66FA2">
        <w:rPr>
          <w:color w:val="000000"/>
          <w:sz w:val="24"/>
          <w:szCs w:val="24"/>
        </w:rPr>
        <w:t xml:space="preserve"> chilling </w:t>
      </w:r>
      <w:r w:rsidR="00690749" w:rsidRPr="00D66FA2">
        <w:rPr>
          <w:color w:val="000000"/>
          <w:sz w:val="24"/>
          <w:szCs w:val="24"/>
        </w:rPr>
        <w:t>conditions</w:t>
      </w:r>
    </w:p>
    <w:p w:rsidR="00CF3349" w:rsidRPr="00D66FA2" w:rsidRDefault="00CF3349" w:rsidP="00CF3349">
      <w:pPr>
        <w:numPr>
          <w:ilvl w:val="0"/>
          <w:numId w:val="12"/>
        </w:numPr>
        <w:rPr>
          <w:color w:val="000000"/>
          <w:sz w:val="24"/>
          <w:szCs w:val="24"/>
        </w:rPr>
      </w:pPr>
      <w:r w:rsidRPr="00D66FA2">
        <w:rPr>
          <w:color w:val="000000"/>
          <w:sz w:val="24"/>
          <w:szCs w:val="24"/>
        </w:rPr>
        <w:t>Advanced Anti-surge Algorithms</w:t>
      </w:r>
    </w:p>
    <w:p w:rsidR="00CF3349" w:rsidRPr="00D66FA2" w:rsidRDefault="00944BB3" w:rsidP="00CF3349">
      <w:pPr>
        <w:numPr>
          <w:ilvl w:val="0"/>
          <w:numId w:val="12"/>
        </w:numPr>
        <w:rPr>
          <w:strike/>
          <w:color w:val="000000"/>
          <w:sz w:val="24"/>
          <w:szCs w:val="24"/>
        </w:rPr>
      </w:pPr>
      <w:r w:rsidRPr="00D66FA2">
        <w:rPr>
          <w:color w:val="000000"/>
          <w:sz w:val="24"/>
          <w:szCs w:val="24"/>
        </w:rPr>
        <w:t>Improved chiller/compressor efficiency</w:t>
      </w:r>
    </w:p>
    <w:p w:rsidR="00CF3349" w:rsidRPr="00D66FA2" w:rsidRDefault="00CF3349" w:rsidP="00CF3349">
      <w:pPr>
        <w:numPr>
          <w:ilvl w:val="0"/>
          <w:numId w:val="12"/>
        </w:numPr>
        <w:rPr>
          <w:color w:val="000000"/>
          <w:sz w:val="24"/>
          <w:szCs w:val="24"/>
        </w:rPr>
      </w:pPr>
      <w:r w:rsidRPr="00D66FA2">
        <w:rPr>
          <w:color w:val="000000"/>
          <w:sz w:val="24"/>
          <w:szCs w:val="24"/>
        </w:rPr>
        <w:t xml:space="preserve">Protects the investment of </w:t>
      </w:r>
      <w:r w:rsidR="00690749" w:rsidRPr="00D66FA2">
        <w:rPr>
          <w:color w:val="000000"/>
          <w:sz w:val="24"/>
          <w:szCs w:val="24"/>
        </w:rPr>
        <w:t>an</w:t>
      </w:r>
      <w:r w:rsidRPr="00D66FA2">
        <w:rPr>
          <w:color w:val="000000"/>
          <w:sz w:val="24"/>
          <w:szCs w:val="24"/>
        </w:rPr>
        <w:t xml:space="preserve"> </w:t>
      </w:r>
      <w:r w:rsidR="005402B6" w:rsidRPr="00D66FA2">
        <w:rPr>
          <w:color w:val="000000"/>
          <w:sz w:val="24"/>
          <w:szCs w:val="24"/>
        </w:rPr>
        <w:t xml:space="preserve">Industrial </w:t>
      </w:r>
      <w:r w:rsidRPr="00D66FA2">
        <w:rPr>
          <w:color w:val="000000"/>
          <w:sz w:val="24"/>
          <w:szCs w:val="24"/>
        </w:rPr>
        <w:t>Chiller</w:t>
      </w:r>
    </w:p>
    <w:p w:rsidR="00CF3349" w:rsidRDefault="00CF3349" w:rsidP="00CF3349">
      <w:pPr>
        <w:rPr>
          <w:color w:val="000000"/>
        </w:rPr>
      </w:pPr>
    </w:p>
    <w:p w:rsidR="00A12980" w:rsidRPr="00D66FA2" w:rsidRDefault="00A12980" w:rsidP="00CF3349">
      <w:pPr>
        <w:rPr>
          <w:color w:val="000000"/>
        </w:rPr>
      </w:pPr>
    </w:p>
    <w:p w:rsidR="009C1535" w:rsidRDefault="009C1535">
      <w:pPr>
        <w:rPr>
          <w:b/>
          <w:color w:val="000000"/>
          <w:kern w:val="28"/>
          <w:sz w:val="28"/>
        </w:rPr>
      </w:pPr>
      <w:r>
        <w:rPr>
          <w:color w:val="000000"/>
        </w:rPr>
        <w:br w:type="page"/>
      </w:r>
    </w:p>
    <w:p w:rsidR="00CF3349" w:rsidRPr="00D66FA2" w:rsidRDefault="00CF3349" w:rsidP="00D66FA2">
      <w:pPr>
        <w:pStyle w:val="Heading1"/>
        <w:numPr>
          <w:ilvl w:val="0"/>
          <w:numId w:val="0"/>
        </w:numPr>
        <w:jc w:val="center"/>
        <w:rPr>
          <w:rFonts w:ascii="Times New Roman" w:hAnsi="Times New Roman"/>
          <w:color w:val="000000"/>
        </w:rPr>
      </w:pPr>
      <w:r w:rsidRPr="00D66FA2">
        <w:rPr>
          <w:rFonts w:ascii="Times New Roman" w:hAnsi="Times New Roman"/>
          <w:color w:val="000000"/>
        </w:rPr>
        <w:lastRenderedPageBreak/>
        <w:t>Deliverables</w:t>
      </w:r>
    </w:p>
    <w:p w:rsidR="00AB3E20" w:rsidRDefault="00AB3E20">
      <w:pPr>
        <w:widowControl w:val="0"/>
        <w:rPr>
          <w:color w:val="000000"/>
          <w:sz w:val="24"/>
          <w:szCs w:val="24"/>
        </w:rPr>
      </w:pPr>
    </w:p>
    <w:p w:rsidR="00D66FA2" w:rsidRPr="00D66FA2" w:rsidRDefault="00D66FA2">
      <w:pPr>
        <w:widowControl w:val="0"/>
        <w:rPr>
          <w:color w:val="000000"/>
          <w:sz w:val="24"/>
          <w:szCs w:val="24"/>
        </w:rPr>
      </w:pPr>
    </w:p>
    <w:p w:rsidR="00944BB3" w:rsidRPr="00D66FA2" w:rsidRDefault="00944BB3" w:rsidP="00944BB3">
      <w:pPr>
        <w:widowControl w:val="0"/>
        <w:ind w:left="360"/>
        <w:rPr>
          <w:color w:val="000000"/>
          <w:sz w:val="24"/>
          <w:szCs w:val="24"/>
        </w:rPr>
      </w:pPr>
      <w:r w:rsidRPr="00D66FA2">
        <w:rPr>
          <w:color w:val="000000"/>
          <w:sz w:val="24"/>
          <w:szCs w:val="24"/>
        </w:rPr>
        <w:t>Hardware</w:t>
      </w:r>
    </w:p>
    <w:p w:rsidR="00944BB3" w:rsidRPr="00D66FA2" w:rsidRDefault="00690749" w:rsidP="00AB3E20">
      <w:pPr>
        <w:numPr>
          <w:ilvl w:val="0"/>
          <w:numId w:val="11"/>
        </w:numPr>
        <w:rPr>
          <w:color w:val="000000"/>
          <w:sz w:val="24"/>
        </w:rPr>
      </w:pPr>
      <w:r w:rsidRPr="00D66FA2">
        <w:rPr>
          <w:rFonts w:ascii="Arial" w:hAnsi="Arial" w:cs="Arial"/>
          <w:b/>
          <w:color w:val="000000"/>
          <w:sz w:val="24"/>
        </w:rPr>
        <w:t>YORK</w:t>
      </w:r>
      <w:r w:rsidRPr="00D66FA2">
        <w:rPr>
          <w:color w:val="000000"/>
          <w:vertAlign w:val="superscript"/>
        </w:rPr>
        <w:t xml:space="preserve">® </w:t>
      </w:r>
      <w:r w:rsidRPr="00D66FA2">
        <w:rPr>
          <w:color w:val="000000"/>
          <w:sz w:val="24"/>
        </w:rPr>
        <w:t xml:space="preserve">Industrial Control Retrofit </w:t>
      </w:r>
      <w:r w:rsidR="00944BB3" w:rsidRPr="00D66FA2">
        <w:rPr>
          <w:color w:val="000000"/>
          <w:sz w:val="24"/>
        </w:rPr>
        <w:t>Panel</w:t>
      </w:r>
    </w:p>
    <w:p w:rsidR="00CF3349" w:rsidRPr="00D66FA2" w:rsidRDefault="00CF3349" w:rsidP="00CF3349">
      <w:pPr>
        <w:numPr>
          <w:ilvl w:val="0"/>
          <w:numId w:val="11"/>
        </w:numPr>
        <w:rPr>
          <w:color w:val="000000"/>
          <w:sz w:val="24"/>
        </w:rPr>
      </w:pPr>
      <w:r w:rsidRPr="00D66FA2">
        <w:rPr>
          <w:color w:val="000000"/>
          <w:sz w:val="24"/>
        </w:rPr>
        <w:t>Drawings</w:t>
      </w:r>
    </w:p>
    <w:p w:rsidR="00CF3349" w:rsidRPr="00D66FA2" w:rsidRDefault="00CF3349" w:rsidP="00CF3349">
      <w:pPr>
        <w:numPr>
          <w:ilvl w:val="1"/>
          <w:numId w:val="11"/>
        </w:numPr>
        <w:rPr>
          <w:color w:val="000000"/>
          <w:sz w:val="24"/>
        </w:rPr>
      </w:pPr>
      <w:r w:rsidRPr="00D66FA2">
        <w:rPr>
          <w:color w:val="000000"/>
          <w:sz w:val="24"/>
        </w:rPr>
        <w:t>Elementary Diagram</w:t>
      </w:r>
    </w:p>
    <w:p w:rsidR="00CF3349" w:rsidRPr="00D66FA2" w:rsidRDefault="00CF3349" w:rsidP="00CF3349">
      <w:pPr>
        <w:numPr>
          <w:ilvl w:val="1"/>
          <w:numId w:val="11"/>
        </w:numPr>
        <w:rPr>
          <w:color w:val="000000"/>
          <w:sz w:val="24"/>
        </w:rPr>
      </w:pPr>
      <w:r w:rsidRPr="00D66FA2">
        <w:rPr>
          <w:color w:val="000000"/>
          <w:sz w:val="24"/>
        </w:rPr>
        <w:t>Panel Layout and Bill of Materials</w:t>
      </w:r>
    </w:p>
    <w:p w:rsidR="00CF3349" w:rsidRPr="00D66FA2" w:rsidRDefault="00CF3349" w:rsidP="00CF3349">
      <w:pPr>
        <w:numPr>
          <w:ilvl w:val="1"/>
          <w:numId w:val="11"/>
        </w:numPr>
        <w:rPr>
          <w:color w:val="000000"/>
          <w:sz w:val="24"/>
        </w:rPr>
      </w:pPr>
      <w:r w:rsidRPr="00D66FA2">
        <w:rPr>
          <w:color w:val="000000"/>
          <w:sz w:val="24"/>
        </w:rPr>
        <w:t>Instrument kit Bill of Materials</w:t>
      </w:r>
    </w:p>
    <w:p w:rsidR="00AB3E20" w:rsidRPr="00D66FA2" w:rsidRDefault="00AB3E20" w:rsidP="00AB3E20">
      <w:pPr>
        <w:numPr>
          <w:ilvl w:val="0"/>
          <w:numId w:val="11"/>
        </w:numPr>
        <w:rPr>
          <w:color w:val="000000"/>
          <w:sz w:val="24"/>
        </w:rPr>
      </w:pPr>
      <w:r w:rsidRPr="00D66FA2">
        <w:rPr>
          <w:color w:val="000000"/>
          <w:sz w:val="24"/>
        </w:rPr>
        <w:t>Backup copies of the chiller control ladder “LOGIX.ZIP” file will be provided after commissioning is complete.</w:t>
      </w:r>
    </w:p>
    <w:p w:rsidR="00AB3E20" w:rsidRDefault="00AB3E20" w:rsidP="00AB3E20">
      <w:pPr>
        <w:numPr>
          <w:ilvl w:val="0"/>
          <w:numId w:val="11"/>
        </w:numPr>
        <w:rPr>
          <w:color w:val="000000"/>
          <w:sz w:val="24"/>
        </w:rPr>
      </w:pPr>
      <w:r w:rsidRPr="00D66FA2">
        <w:rPr>
          <w:color w:val="000000"/>
          <w:sz w:val="24"/>
        </w:rPr>
        <w:t xml:space="preserve">Backup copies of the chiller HMI application </w:t>
      </w:r>
      <w:r w:rsidR="006870F5">
        <w:rPr>
          <w:color w:val="000000"/>
          <w:sz w:val="24"/>
        </w:rPr>
        <w:t>“image.ci3</w:t>
      </w:r>
      <w:r w:rsidRPr="00D66FA2">
        <w:rPr>
          <w:color w:val="000000"/>
          <w:sz w:val="24"/>
        </w:rPr>
        <w:t>” file will be provided after commissioning is complete.</w:t>
      </w:r>
    </w:p>
    <w:p w:rsidR="006870F5" w:rsidRDefault="006870F5" w:rsidP="006870F5">
      <w:pPr>
        <w:numPr>
          <w:ilvl w:val="0"/>
          <w:numId w:val="11"/>
        </w:numPr>
        <w:rPr>
          <w:color w:val="000000"/>
          <w:sz w:val="24"/>
        </w:rPr>
      </w:pPr>
      <w:r w:rsidRPr="00D66FA2">
        <w:rPr>
          <w:color w:val="000000"/>
          <w:sz w:val="24"/>
        </w:rPr>
        <w:t>Operation Manual in PDF format</w:t>
      </w:r>
    </w:p>
    <w:p w:rsidR="00880580" w:rsidRPr="006870F5" w:rsidRDefault="00880580" w:rsidP="00F53809">
      <w:pPr>
        <w:ind w:left="1440"/>
        <w:rPr>
          <w:color w:val="000000"/>
          <w:sz w:val="24"/>
        </w:rPr>
      </w:pPr>
    </w:p>
    <w:sdt>
      <w:sdtPr>
        <w:rPr>
          <w:color w:val="000000"/>
          <w:sz w:val="24"/>
        </w:rPr>
        <w:alias w:val="Instrument Kit Supply"/>
        <w:tag w:val="Instrument Kit Supply"/>
        <w:id w:val="10733259"/>
        <w:placeholder>
          <w:docPart w:val="DA9FFC274ECB4572A3086F3B7C6A515C"/>
        </w:placeholder>
        <w:dropDownList>
          <w:listItem w:displayText="-" w:value="-"/>
          <w:listItem w:displayText="Instrument Kit By YORK" w:value="Instrument Kit By YORK"/>
          <w:listItem w:displayText="Instruments by others" w:value="Instruments by others"/>
        </w:dropDownList>
      </w:sdtPr>
      <w:sdtEndPr/>
      <w:sdtContent>
        <w:p w:rsidR="006870F5" w:rsidRPr="00D66FA2" w:rsidRDefault="005A4A9C" w:rsidP="006870F5">
          <w:pPr>
            <w:numPr>
              <w:ilvl w:val="0"/>
              <w:numId w:val="11"/>
            </w:numPr>
            <w:rPr>
              <w:color w:val="000000"/>
              <w:sz w:val="24"/>
            </w:rPr>
          </w:pPr>
          <w:r>
            <w:rPr>
              <w:color w:val="000000"/>
              <w:sz w:val="24"/>
            </w:rPr>
            <w:t>Instrument Kit By YORK</w:t>
          </w:r>
        </w:p>
      </w:sdtContent>
    </w:sdt>
    <w:p w:rsidR="00CE4F34" w:rsidRPr="00D66FA2" w:rsidRDefault="00CE4F34">
      <w:pPr>
        <w:widowControl w:val="0"/>
        <w:rPr>
          <w:color w:val="000000"/>
          <w:sz w:val="24"/>
        </w:rPr>
      </w:pPr>
    </w:p>
    <w:p w:rsidR="00C84B06" w:rsidRPr="00D66FA2" w:rsidRDefault="00C84B06">
      <w:pPr>
        <w:rPr>
          <w:color w:val="000000"/>
        </w:rPr>
      </w:pPr>
    </w:p>
    <w:p w:rsidR="00CF3349" w:rsidRPr="00D66FA2" w:rsidRDefault="00944BB3" w:rsidP="00944BB3">
      <w:pPr>
        <w:ind w:left="360"/>
        <w:rPr>
          <w:color w:val="000000"/>
          <w:sz w:val="24"/>
          <w:szCs w:val="24"/>
        </w:rPr>
      </w:pPr>
      <w:r w:rsidRPr="00D66FA2">
        <w:rPr>
          <w:color w:val="000000"/>
          <w:sz w:val="24"/>
          <w:szCs w:val="24"/>
        </w:rPr>
        <w:t>Installation</w:t>
      </w:r>
    </w:p>
    <w:p w:rsidR="00944BB3" w:rsidRPr="00D66FA2" w:rsidRDefault="00141B5F" w:rsidP="00944BB3">
      <w:pPr>
        <w:numPr>
          <w:ilvl w:val="0"/>
          <w:numId w:val="15"/>
        </w:numPr>
        <w:rPr>
          <w:color w:val="000000"/>
          <w:sz w:val="24"/>
          <w:szCs w:val="24"/>
        </w:rPr>
      </w:pPr>
      <w:r w:rsidRPr="00D66FA2">
        <w:rPr>
          <w:color w:val="000000"/>
          <w:sz w:val="24"/>
          <w:szCs w:val="24"/>
        </w:rPr>
        <w:t>Lock-out-Tag-out of all utilities to provide safe work environment</w:t>
      </w:r>
    </w:p>
    <w:p w:rsidR="00141B5F" w:rsidRPr="00D66FA2" w:rsidRDefault="00141B5F" w:rsidP="00944BB3">
      <w:pPr>
        <w:numPr>
          <w:ilvl w:val="0"/>
          <w:numId w:val="15"/>
        </w:numPr>
        <w:rPr>
          <w:color w:val="000000"/>
          <w:sz w:val="24"/>
          <w:szCs w:val="24"/>
        </w:rPr>
      </w:pPr>
      <w:r w:rsidRPr="00D66FA2">
        <w:rPr>
          <w:color w:val="000000"/>
          <w:sz w:val="24"/>
          <w:szCs w:val="24"/>
        </w:rPr>
        <w:t>Removal and storage of refrigerant as necessary per current EPA Rules and Regulations</w:t>
      </w:r>
    </w:p>
    <w:p w:rsidR="00141B5F" w:rsidRPr="00D66FA2" w:rsidRDefault="00141B5F" w:rsidP="00944BB3">
      <w:pPr>
        <w:numPr>
          <w:ilvl w:val="0"/>
          <w:numId w:val="15"/>
        </w:numPr>
        <w:rPr>
          <w:color w:val="000000"/>
          <w:sz w:val="24"/>
          <w:szCs w:val="24"/>
        </w:rPr>
      </w:pPr>
      <w:r w:rsidRPr="00D66FA2">
        <w:rPr>
          <w:color w:val="000000"/>
          <w:sz w:val="24"/>
          <w:szCs w:val="24"/>
        </w:rPr>
        <w:t xml:space="preserve">Removal and disposal of all existing </w:t>
      </w:r>
      <w:r w:rsidR="003C2747" w:rsidRPr="00D66FA2">
        <w:rPr>
          <w:color w:val="000000"/>
          <w:sz w:val="24"/>
          <w:szCs w:val="24"/>
        </w:rPr>
        <w:t>control</w:t>
      </w:r>
      <w:r w:rsidRPr="00D66FA2">
        <w:rPr>
          <w:color w:val="000000"/>
          <w:sz w:val="24"/>
          <w:szCs w:val="24"/>
        </w:rPr>
        <w:t xml:space="preserve"> components not being re-used</w:t>
      </w:r>
    </w:p>
    <w:p w:rsidR="00141B5F" w:rsidRPr="00D66FA2" w:rsidRDefault="00141B5F" w:rsidP="00944BB3">
      <w:pPr>
        <w:numPr>
          <w:ilvl w:val="0"/>
          <w:numId w:val="15"/>
        </w:numPr>
        <w:rPr>
          <w:color w:val="000000"/>
          <w:sz w:val="24"/>
          <w:szCs w:val="24"/>
        </w:rPr>
      </w:pPr>
      <w:r w:rsidRPr="00D66FA2">
        <w:rPr>
          <w:color w:val="000000"/>
          <w:sz w:val="24"/>
          <w:szCs w:val="24"/>
        </w:rPr>
        <w:t xml:space="preserve">Expansion or replacement of </w:t>
      </w:r>
      <w:r w:rsidR="003C2747" w:rsidRPr="00D66FA2">
        <w:rPr>
          <w:color w:val="000000"/>
          <w:sz w:val="24"/>
          <w:szCs w:val="24"/>
        </w:rPr>
        <w:t>housekeeping</w:t>
      </w:r>
      <w:r w:rsidRPr="00D66FA2">
        <w:rPr>
          <w:color w:val="000000"/>
          <w:sz w:val="24"/>
          <w:szCs w:val="24"/>
        </w:rPr>
        <w:t xml:space="preserve"> pad to accommodate new control panel</w:t>
      </w:r>
    </w:p>
    <w:p w:rsidR="00141B5F" w:rsidRPr="00D66FA2" w:rsidRDefault="00141B5F" w:rsidP="00944BB3">
      <w:pPr>
        <w:numPr>
          <w:ilvl w:val="0"/>
          <w:numId w:val="15"/>
        </w:numPr>
        <w:rPr>
          <w:color w:val="000000"/>
          <w:sz w:val="24"/>
          <w:szCs w:val="24"/>
        </w:rPr>
      </w:pPr>
      <w:r w:rsidRPr="00D66FA2">
        <w:rPr>
          <w:color w:val="000000"/>
          <w:sz w:val="24"/>
          <w:szCs w:val="24"/>
        </w:rPr>
        <w:t>Installation of new control panel</w:t>
      </w:r>
    </w:p>
    <w:p w:rsidR="00141B5F" w:rsidRPr="00D66FA2" w:rsidRDefault="00141B5F" w:rsidP="00944BB3">
      <w:pPr>
        <w:numPr>
          <w:ilvl w:val="0"/>
          <w:numId w:val="15"/>
        </w:numPr>
        <w:rPr>
          <w:color w:val="000000"/>
          <w:sz w:val="24"/>
          <w:szCs w:val="24"/>
        </w:rPr>
      </w:pPr>
      <w:r w:rsidRPr="00D66FA2">
        <w:rPr>
          <w:color w:val="000000"/>
          <w:sz w:val="24"/>
          <w:szCs w:val="24"/>
        </w:rPr>
        <w:t>Installation of new end-devices.  All new end-devices will be installed at point of measurement/control to minimize refrigerant piping.</w:t>
      </w:r>
    </w:p>
    <w:p w:rsidR="00141B5F" w:rsidRPr="00D66FA2" w:rsidRDefault="00141B5F" w:rsidP="00944BB3">
      <w:pPr>
        <w:numPr>
          <w:ilvl w:val="0"/>
          <w:numId w:val="15"/>
        </w:numPr>
        <w:rPr>
          <w:color w:val="000000"/>
          <w:sz w:val="24"/>
          <w:szCs w:val="24"/>
        </w:rPr>
      </w:pPr>
      <w:r w:rsidRPr="00D66FA2">
        <w:rPr>
          <w:color w:val="000000"/>
          <w:sz w:val="24"/>
          <w:szCs w:val="24"/>
        </w:rPr>
        <w:t>Installation of all control and power wiring.</w:t>
      </w:r>
    </w:p>
    <w:p w:rsidR="00141B5F" w:rsidRPr="00D66FA2" w:rsidRDefault="00141B5F" w:rsidP="00141B5F">
      <w:pPr>
        <w:numPr>
          <w:ilvl w:val="1"/>
          <w:numId w:val="15"/>
        </w:numPr>
        <w:rPr>
          <w:color w:val="000000"/>
          <w:sz w:val="24"/>
          <w:szCs w:val="24"/>
        </w:rPr>
      </w:pPr>
      <w:r w:rsidRPr="00D66FA2">
        <w:rPr>
          <w:color w:val="000000"/>
          <w:sz w:val="24"/>
          <w:szCs w:val="24"/>
        </w:rPr>
        <w:t xml:space="preserve">All 120 volt and greater wiring will be run in conduit </w:t>
      </w:r>
      <w:r w:rsidR="003C2747" w:rsidRPr="00D66FA2">
        <w:rPr>
          <w:color w:val="000000"/>
          <w:sz w:val="24"/>
          <w:szCs w:val="24"/>
        </w:rPr>
        <w:t>equivalent</w:t>
      </w:r>
      <w:r w:rsidRPr="00D66FA2">
        <w:rPr>
          <w:color w:val="000000"/>
          <w:sz w:val="24"/>
          <w:szCs w:val="24"/>
        </w:rPr>
        <w:t xml:space="preserve"> to existing</w:t>
      </w:r>
      <w:r w:rsidR="00D11907">
        <w:rPr>
          <w:color w:val="000000"/>
          <w:sz w:val="24"/>
          <w:szCs w:val="24"/>
        </w:rPr>
        <w:t xml:space="preserve"> installation.</w:t>
      </w:r>
    </w:p>
    <w:sdt>
      <w:sdtPr>
        <w:rPr>
          <w:color w:val="000000"/>
          <w:sz w:val="24"/>
          <w:szCs w:val="24"/>
        </w:rPr>
        <w:alias w:val="NEMA"/>
        <w:tag w:val="NEMA"/>
        <w:id w:val="10733271"/>
        <w:placeholder>
          <w:docPart w:val="8725A05CBD5549F6A2B414C3E9F84685"/>
        </w:placeholder>
        <w:dropDownList>
          <w:listItem w:value="Choose an item."/>
          <w:listItem w:displayText="For all NEMA-1 environments, all 24 voltage wiring will be run in open bundling and/or wire trays." w:value="For all NEMA-1 environments, all 24 voltage wiring will be run in open bundling and/or wire trays."/>
          <w:listItem w:displayText="For NEMA-4, all 24 volt wiring will be run in conduit equivalent to existing installation." w:value="For NEMA-4, all 24 volt wiring will be run in conduit equivalent to existing installation."/>
          <w:listItem w:displayText="For NEMA-4x hazardous areas, 24 volt wiring will be run in conduit equivalent to existing installation and current codes." w:value="For NEMA-4x hazardous areas, 24 volt wiring will be run in conduit equivalent to existing installation and current codes."/>
        </w:dropDownList>
      </w:sdtPr>
      <w:sdtEndPr/>
      <w:sdtContent>
        <w:p w:rsidR="00141B5F" w:rsidRPr="00D66FA2" w:rsidRDefault="00D11907" w:rsidP="00141B5F">
          <w:pPr>
            <w:numPr>
              <w:ilvl w:val="1"/>
              <w:numId w:val="15"/>
            </w:numPr>
            <w:rPr>
              <w:color w:val="000000"/>
              <w:sz w:val="24"/>
              <w:szCs w:val="24"/>
            </w:rPr>
          </w:pPr>
          <w:r>
            <w:rPr>
              <w:color w:val="000000"/>
              <w:sz w:val="24"/>
              <w:szCs w:val="24"/>
            </w:rPr>
            <w:t>For all NEMA-1 environments, all 24 voltage wiring will be run in open bundling and/or wire trays.</w:t>
          </w:r>
        </w:p>
      </w:sdtContent>
    </w:sdt>
    <w:p w:rsidR="00892856" w:rsidRPr="00D66FA2" w:rsidRDefault="00892856" w:rsidP="00892856">
      <w:pPr>
        <w:numPr>
          <w:ilvl w:val="0"/>
          <w:numId w:val="15"/>
        </w:numPr>
        <w:rPr>
          <w:color w:val="000000"/>
          <w:sz w:val="24"/>
          <w:szCs w:val="24"/>
        </w:rPr>
      </w:pPr>
      <w:r w:rsidRPr="00D66FA2">
        <w:rPr>
          <w:color w:val="000000"/>
          <w:sz w:val="24"/>
          <w:szCs w:val="24"/>
        </w:rPr>
        <w:t>Installation and tuning of control programming</w:t>
      </w:r>
    </w:p>
    <w:p w:rsidR="00892856" w:rsidRPr="00D66FA2" w:rsidRDefault="00892856" w:rsidP="00892856">
      <w:pPr>
        <w:numPr>
          <w:ilvl w:val="0"/>
          <w:numId w:val="15"/>
        </w:numPr>
        <w:rPr>
          <w:color w:val="000000"/>
          <w:sz w:val="24"/>
          <w:szCs w:val="24"/>
        </w:rPr>
      </w:pPr>
      <w:r w:rsidRPr="00D66FA2">
        <w:rPr>
          <w:color w:val="000000"/>
          <w:sz w:val="24"/>
          <w:szCs w:val="24"/>
        </w:rPr>
        <w:t>System start-up and concurrent operator training</w:t>
      </w:r>
    </w:p>
    <w:p w:rsidR="00892856" w:rsidRDefault="00892856" w:rsidP="00892856">
      <w:pPr>
        <w:ind w:left="360"/>
        <w:rPr>
          <w:color w:val="000000"/>
          <w:sz w:val="24"/>
          <w:szCs w:val="24"/>
        </w:rPr>
      </w:pPr>
    </w:p>
    <w:sdt>
      <w:sdtPr>
        <w:rPr>
          <w:color w:val="000000"/>
          <w:sz w:val="24"/>
          <w:szCs w:val="24"/>
        </w:rPr>
        <w:id w:val="18109016"/>
        <w:placeholder>
          <w:docPart w:val="87EF521DC97B4F41A23837B5E361D20C"/>
        </w:placeholder>
        <w:showingPlcHdr/>
      </w:sdtPr>
      <w:sdtEndPr/>
      <w:sdtContent>
        <w:p w:rsidR="005648E9" w:rsidRPr="00D66FA2" w:rsidRDefault="00FC1065" w:rsidP="00FC1065">
          <w:pPr>
            <w:ind w:left="360"/>
            <w:rPr>
              <w:color w:val="000000"/>
              <w:sz w:val="24"/>
              <w:szCs w:val="24"/>
            </w:rPr>
          </w:pPr>
          <w:r w:rsidRPr="00FC7F9B">
            <w:rPr>
              <w:rStyle w:val="PlaceholderText"/>
            </w:rPr>
            <w:t>Click here to enter text.</w:t>
          </w:r>
        </w:p>
      </w:sdtContent>
    </w:sdt>
    <w:p w:rsidR="00892856" w:rsidRPr="00D66FA2" w:rsidRDefault="00892856" w:rsidP="00892856">
      <w:pPr>
        <w:ind w:left="360"/>
        <w:rPr>
          <w:color w:val="000000"/>
          <w:sz w:val="24"/>
          <w:szCs w:val="24"/>
        </w:rPr>
      </w:pPr>
    </w:p>
    <w:p w:rsidR="00141B5F" w:rsidRPr="00D66FA2" w:rsidRDefault="00892856" w:rsidP="00892856">
      <w:pPr>
        <w:ind w:left="360"/>
        <w:rPr>
          <w:color w:val="000000"/>
          <w:sz w:val="24"/>
          <w:szCs w:val="24"/>
        </w:rPr>
      </w:pPr>
      <w:r w:rsidRPr="00D66FA2">
        <w:rPr>
          <w:color w:val="000000"/>
          <w:sz w:val="24"/>
          <w:szCs w:val="24"/>
        </w:rPr>
        <w:t>Customer is responsible for the following:</w:t>
      </w:r>
      <w:r w:rsidR="00141B5F" w:rsidRPr="00D66FA2">
        <w:rPr>
          <w:color w:val="000000"/>
          <w:sz w:val="24"/>
          <w:szCs w:val="24"/>
        </w:rPr>
        <w:t xml:space="preserve"> </w:t>
      </w:r>
    </w:p>
    <w:p w:rsidR="00CF3349" w:rsidRPr="00D66FA2" w:rsidRDefault="00892856" w:rsidP="00892856">
      <w:pPr>
        <w:numPr>
          <w:ilvl w:val="0"/>
          <w:numId w:val="15"/>
        </w:numPr>
        <w:rPr>
          <w:color w:val="000000"/>
          <w:sz w:val="24"/>
          <w:szCs w:val="24"/>
        </w:rPr>
      </w:pPr>
      <w:r w:rsidRPr="00D66FA2">
        <w:rPr>
          <w:color w:val="000000"/>
          <w:sz w:val="24"/>
          <w:szCs w:val="24"/>
        </w:rPr>
        <w:t xml:space="preserve">Removal and disposal of hazardous material (i.e. asbestos, </w:t>
      </w:r>
      <w:r w:rsidR="003C2747" w:rsidRPr="00D66FA2">
        <w:rPr>
          <w:color w:val="000000"/>
          <w:sz w:val="24"/>
          <w:szCs w:val="24"/>
        </w:rPr>
        <w:t>mercury</w:t>
      </w:r>
      <w:r w:rsidRPr="00D66FA2">
        <w:rPr>
          <w:color w:val="000000"/>
          <w:sz w:val="24"/>
          <w:szCs w:val="24"/>
        </w:rPr>
        <w:t>, etc.)</w:t>
      </w:r>
    </w:p>
    <w:p w:rsidR="00892856" w:rsidRDefault="00892856" w:rsidP="00892856">
      <w:pPr>
        <w:numPr>
          <w:ilvl w:val="0"/>
          <w:numId w:val="15"/>
        </w:numPr>
        <w:rPr>
          <w:color w:val="000000"/>
          <w:sz w:val="24"/>
          <w:szCs w:val="24"/>
        </w:rPr>
      </w:pPr>
      <w:r w:rsidRPr="00D66FA2">
        <w:rPr>
          <w:color w:val="000000"/>
          <w:sz w:val="24"/>
          <w:szCs w:val="24"/>
        </w:rPr>
        <w:t xml:space="preserve">120 volt power supply to panel if existing supply is not adequate </w:t>
      </w:r>
    </w:p>
    <w:sdt>
      <w:sdtPr>
        <w:rPr>
          <w:color w:val="000000"/>
          <w:sz w:val="24"/>
          <w:szCs w:val="24"/>
        </w:rPr>
        <w:alias w:val="Driver Type"/>
        <w:tag w:val="Driver Type"/>
        <w:id w:val="13670908"/>
        <w:lock w:val="sdtLocked"/>
        <w:placeholder>
          <w:docPart w:val="4D27BEAD43484732B9BCBAEDB478F320"/>
        </w:placeholder>
        <w:dropDownList>
          <w:listItem w:value="Choose an item."/>
          <w:listItem w:displayText="Starter compliance with YORK starter specification R-787 for electric drive units." w:value="Electric"/>
          <w:listItem w:displayText="Pneumatic Governor Valve for Steam turbine Units" w:value="Steam"/>
          <w:listItem w:displayText="Engine Management System compatible with YORK PAC controller" w:value="Engine Management System compatible with YORK PAC controller"/>
        </w:dropDownList>
      </w:sdtPr>
      <w:sdtEndPr/>
      <w:sdtContent>
        <w:p w:rsidR="00C809E5" w:rsidRPr="00D66FA2" w:rsidRDefault="0014249C" w:rsidP="00892856">
          <w:pPr>
            <w:numPr>
              <w:ilvl w:val="0"/>
              <w:numId w:val="15"/>
            </w:numPr>
            <w:rPr>
              <w:color w:val="000000"/>
              <w:sz w:val="24"/>
              <w:szCs w:val="24"/>
            </w:rPr>
          </w:pPr>
          <w:r>
            <w:rPr>
              <w:color w:val="000000"/>
              <w:sz w:val="24"/>
              <w:szCs w:val="24"/>
            </w:rPr>
            <w:t>Starter compliance with YORK starter specification R-787 for electric drive units.</w:t>
          </w:r>
        </w:p>
      </w:sdtContent>
    </w:sdt>
    <w:p w:rsidR="00CE4F34" w:rsidRPr="00D66FA2" w:rsidRDefault="00CE4F34">
      <w:pPr>
        <w:rPr>
          <w:color w:val="000000"/>
          <w:sz w:val="24"/>
        </w:rPr>
      </w:pPr>
    </w:p>
    <w:p w:rsidR="00CE4F34" w:rsidRPr="00D66FA2" w:rsidRDefault="00CE4F34">
      <w:pPr>
        <w:rPr>
          <w:b/>
          <w:bCs/>
          <w:color w:val="000000"/>
          <w:sz w:val="24"/>
        </w:rPr>
      </w:pPr>
    </w:p>
    <w:p w:rsidR="00CE4F34" w:rsidRPr="00D66FA2" w:rsidRDefault="00CE4F34">
      <w:pPr>
        <w:widowControl w:val="0"/>
        <w:rPr>
          <w:color w:val="000000"/>
          <w:sz w:val="24"/>
        </w:rPr>
      </w:pPr>
    </w:p>
    <w:p w:rsidR="00CE4F34" w:rsidRPr="00D66FA2" w:rsidRDefault="00CE4F34">
      <w:pPr>
        <w:jc w:val="center"/>
        <w:rPr>
          <w:color w:val="000000"/>
        </w:rPr>
      </w:pPr>
    </w:p>
    <w:p w:rsidR="00944BB3" w:rsidRPr="00D66FA2" w:rsidRDefault="00CE4F34" w:rsidP="00690749">
      <w:pPr>
        <w:jc w:val="center"/>
        <w:rPr>
          <w:b/>
          <w:color w:val="000000"/>
          <w:sz w:val="28"/>
        </w:rPr>
      </w:pPr>
      <w:r w:rsidRPr="00D66FA2">
        <w:rPr>
          <w:color w:val="000000"/>
        </w:rPr>
        <w:br w:type="page"/>
      </w:r>
      <w:r w:rsidR="00706080" w:rsidRPr="00D66FA2">
        <w:rPr>
          <w:rFonts w:ascii="Arial" w:hAnsi="Arial" w:cs="Arial"/>
          <w:b/>
          <w:color w:val="000000"/>
          <w:sz w:val="24"/>
        </w:rPr>
        <w:lastRenderedPageBreak/>
        <w:t>YORK</w:t>
      </w:r>
      <w:r w:rsidR="00706080" w:rsidRPr="00D66FA2">
        <w:rPr>
          <w:b/>
          <w:color w:val="000000"/>
          <w:sz w:val="22"/>
          <w:vertAlign w:val="superscript"/>
        </w:rPr>
        <w:t xml:space="preserve"> </w:t>
      </w:r>
      <w:r w:rsidR="00690749" w:rsidRPr="00D66FA2">
        <w:rPr>
          <w:b/>
          <w:color w:val="000000"/>
          <w:sz w:val="22"/>
          <w:vertAlign w:val="superscript"/>
        </w:rPr>
        <w:t xml:space="preserve">® </w:t>
      </w:r>
      <w:r w:rsidR="00690749" w:rsidRPr="00D66FA2">
        <w:rPr>
          <w:b/>
          <w:color w:val="000000"/>
          <w:sz w:val="28"/>
        </w:rPr>
        <w:t>Industrial Control Retrofit</w:t>
      </w:r>
      <w:r w:rsidR="00690749" w:rsidRPr="00D66FA2">
        <w:rPr>
          <w:color w:val="000000"/>
          <w:sz w:val="28"/>
        </w:rPr>
        <w:t xml:space="preserve"> </w:t>
      </w:r>
      <w:r w:rsidR="00944BB3" w:rsidRPr="00D66FA2">
        <w:rPr>
          <w:b/>
          <w:color w:val="000000"/>
          <w:sz w:val="28"/>
        </w:rPr>
        <w:t>Panel</w:t>
      </w:r>
    </w:p>
    <w:p w:rsidR="00944BB3" w:rsidRPr="00D66FA2" w:rsidRDefault="00944BB3" w:rsidP="00944BB3">
      <w:pPr>
        <w:rPr>
          <w:b/>
          <w:color w:val="000000"/>
          <w:sz w:val="32"/>
        </w:rPr>
      </w:pPr>
    </w:p>
    <w:p w:rsidR="00CE4F34" w:rsidRPr="00D66FA2" w:rsidRDefault="00CE4F34">
      <w:pPr>
        <w:pStyle w:val="TOC1"/>
        <w:rPr>
          <w:color w:val="000000"/>
        </w:rPr>
      </w:pPr>
    </w:p>
    <w:p w:rsidR="00CE4F34" w:rsidRPr="00D66FA2" w:rsidRDefault="000356B8">
      <w:pPr>
        <w:widowControl w:val="0"/>
        <w:jc w:val="center"/>
        <w:rPr>
          <w:color w:val="000000"/>
        </w:rPr>
      </w:pPr>
      <w:r>
        <w:rPr>
          <w:noProof/>
          <w:color w:val="000000"/>
        </w:rPr>
        <w:drawing>
          <wp:inline distT="0" distB="0" distL="0" distR="0">
            <wp:extent cx="5486400" cy="4114800"/>
            <wp:effectExtent l="19050" t="0" r="0" b="0"/>
            <wp:docPr id="6" name="Picture 6" descr="060-7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0-7213-07"/>
                    <pic:cNvPicPr>
                      <a:picLocks noChangeAspect="1" noChangeArrowheads="1"/>
                    </pic:cNvPicPr>
                  </pic:nvPicPr>
                  <pic:blipFill>
                    <a:blip r:embed="rId1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E4F34" w:rsidRPr="00D66FA2" w:rsidRDefault="00FB6E37">
      <w:pPr>
        <w:widowControl w:val="0"/>
        <w:jc w:val="center"/>
        <w:rPr>
          <w:color w:val="000000"/>
          <w:sz w:val="24"/>
        </w:rPr>
      </w:pPr>
      <w:r w:rsidRPr="00D66FA2">
        <w:rPr>
          <w:color w:val="000000"/>
          <w:sz w:val="24"/>
        </w:rPr>
        <w:t>Typical configuration. Actual panel layout may vary.</w:t>
      </w:r>
    </w:p>
    <w:p w:rsidR="00944BB3" w:rsidRPr="00D66FA2" w:rsidRDefault="00944BB3">
      <w:pPr>
        <w:widowControl w:val="0"/>
        <w:rPr>
          <w:color w:val="000000"/>
          <w:sz w:val="24"/>
        </w:rPr>
      </w:pPr>
    </w:p>
    <w:p w:rsidR="006870F5" w:rsidRDefault="00CE4F34">
      <w:pPr>
        <w:widowControl w:val="0"/>
        <w:rPr>
          <w:color w:val="000000"/>
          <w:sz w:val="24"/>
        </w:rPr>
      </w:pPr>
      <w:r w:rsidRPr="00D66FA2">
        <w:rPr>
          <w:color w:val="000000"/>
          <w:sz w:val="24"/>
        </w:rPr>
        <w:t xml:space="preserve">All controls are arranged for easy access. Wiring is color coded black (120VAC control circuits), white (neutral), and green (ground). Wiring enclosed in shielded cables </w:t>
      </w:r>
      <w:r w:rsidR="003C2747" w:rsidRPr="00D66FA2">
        <w:rPr>
          <w:color w:val="000000"/>
          <w:sz w:val="24"/>
        </w:rPr>
        <w:t>is</w:t>
      </w:r>
      <w:r w:rsidRPr="00D66FA2">
        <w:rPr>
          <w:color w:val="000000"/>
          <w:sz w:val="24"/>
        </w:rPr>
        <w:t xml:space="preserve"> color coded per the wiring diagram. External (field) wiring connections are made to clearly marked terminal strips and the Allen-Br</w:t>
      </w:r>
      <w:r w:rsidR="005610B1" w:rsidRPr="00D66FA2">
        <w:rPr>
          <w:color w:val="000000"/>
          <w:sz w:val="24"/>
        </w:rPr>
        <w:t xml:space="preserve">adley Flex I/O terminal blocks.  </w:t>
      </w:r>
      <w:r w:rsidR="005402B6" w:rsidRPr="00D66FA2">
        <w:rPr>
          <w:color w:val="000000"/>
          <w:sz w:val="24"/>
        </w:rPr>
        <w:t xml:space="preserve">Flexibility is provided to allow for </w:t>
      </w:r>
      <w:r w:rsidR="0016267F" w:rsidRPr="00D66FA2">
        <w:rPr>
          <w:color w:val="000000"/>
          <w:sz w:val="24"/>
        </w:rPr>
        <w:t>choosing</w:t>
      </w:r>
      <w:r w:rsidRPr="00D66FA2">
        <w:rPr>
          <w:color w:val="000000"/>
          <w:sz w:val="24"/>
        </w:rPr>
        <w:t xml:space="preserve"> locations and size of the conduit connections</w:t>
      </w:r>
      <w:r w:rsidR="0016267F" w:rsidRPr="00D66FA2">
        <w:rPr>
          <w:color w:val="000000"/>
          <w:sz w:val="24"/>
        </w:rPr>
        <w:t xml:space="preserve"> at time of installation</w:t>
      </w:r>
      <w:r w:rsidRPr="00D66FA2">
        <w:rPr>
          <w:color w:val="000000"/>
          <w:sz w:val="24"/>
        </w:rPr>
        <w:t>.  Control voltage internal panel wiring is done with MTW 1</w:t>
      </w:r>
      <w:r w:rsidR="006870F5">
        <w:rPr>
          <w:color w:val="000000"/>
          <w:sz w:val="24"/>
        </w:rPr>
        <w:t>8</w:t>
      </w:r>
      <w:r w:rsidRPr="00D66FA2">
        <w:rPr>
          <w:color w:val="000000"/>
          <w:sz w:val="24"/>
        </w:rPr>
        <w:t xml:space="preserve"> AWG wire minimum.  The panel will </w:t>
      </w:r>
      <w:r w:rsidR="0016267F" w:rsidRPr="00D66FA2">
        <w:rPr>
          <w:color w:val="000000"/>
          <w:sz w:val="24"/>
        </w:rPr>
        <w:t xml:space="preserve">require </w:t>
      </w:r>
      <w:r w:rsidR="00CC6A90">
        <w:rPr>
          <w:color w:val="000000"/>
          <w:sz w:val="24"/>
        </w:rPr>
        <w:t xml:space="preserve">a </w:t>
      </w:r>
      <w:sdt>
        <w:sdtPr>
          <w:rPr>
            <w:color w:val="000000"/>
            <w:sz w:val="24"/>
          </w:rPr>
          <w:id w:val="13670911"/>
          <w:placeholder>
            <w:docPart w:val="AAC48B23C8CB4AD394EB02E88660E019"/>
          </w:placeholder>
        </w:sdtPr>
        <w:sdtEndPr/>
        <w:sdtContent>
          <w:r w:rsidR="00CC6A90">
            <w:rPr>
              <w:color w:val="000000"/>
              <w:sz w:val="24"/>
            </w:rPr>
            <w:t>5</w:t>
          </w:r>
          <w:r w:rsidRPr="00D66FA2">
            <w:rPr>
              <w:color w:val="000000"/>
              <w:sz w:val="24"/>
            </w:rPr>
            <w:t>0 amp</w:t>
          </w:r>
        </w:sdtContent>
      </w:sdt>
      <w:r w:rsidRPr="00D66FA2">
        <w:rPr>
          <w:color w:val="000000"/>
          <w:sz w:val="24"/>
        </w:rPr>
        <w:t xml:space="preserve"> 120 volt 60 Hertz power supply from</w:t>
      </w:r>
      <w:r w:rsidR="0016267F" w:rsidRPr="00D66FA2">
        <w:rPr>
          <w:color w:val="000000"/>
          <w:sz w:val="24"/>
        </w:rPr>
        <w:t xml:space="preserve"> either</w:t>
      </w:r>
      <w:r w:rsidRPr="00D66FA2">
        <w:rPr>
          <w:color w:val="000000"/>
          <w:sz w:val="24"/>
        </w:rPr>
        <w:t xml:space="preserve"> a </w:t>
      </w:r>
      <w:sdt>
        <w:sdtPr>
          <w:rPr>
            <w:color w:val="000000"/>
            <w:sz w:val="24"/>
          </w:rPr>
          <w:id w:val="13670912"/>
          <w:placeholder>
            <w:docPart w:val="AAC48B23C8CB4AD394EB02E88660E019"/>
          </w:placeholder>
        </w:sdtPr>
        <w:sdtEndPr/>
        <w:sdtContent>
          <w:r w:rsidRPr="00D66FA2">
            <w:rPr>
              <w:color w:val="000000"/>
              <w:sz w:val="24"/>
            </w:rPr>
            <w:t>5.0 KVA</w:t>
          </w:r>
        </w:sdtContent>
      </w:sdt>
      <w:r w:rsidRPr="00D66FA2">
        <w:rPr>
          <w:color w:val="000000"/>
          <w:sz w:val="24"/>
        </w:rPr>
        <w:t xml:space="preserve"> transformer in the motor control center (MCC) </w:t>
      </w:r>
      <w:r w:rsidR="0016267F" w:rsidRPr="00D66FA2">
        <w:rPr>
          <w:color w:val="000000"/>
          <w:sz w:val="24"/>
        </w:rPr>
        <w:t>or from a separate source</w:t>
      </w:r>
      <w:r w:rsidR="00176708" w:rsidRPr="00D66FA2">
        <w:rPr>
          <w:color w:val="000000"/>
          <w:sz w:val="24"/>
        </w:rPr>
        <w:t xml:space="preserve">.  This power </w:t>
      </w:r>
      <w:r w:rsidR="003C2747" w:rsidRPr="00D66FA2">
        <w:rPr>
          <w:color w:val="000000"/>
          <w:sz w:val="24"/>
        </w:rPr>
        <w:t>is for</w:t>
      </w:r>
      <w:r w:rsidRPr="00D66FA2">
        <w:rPr>
          <w:color w:val="000000"/>
          <w:sz w:val="24"/>
        </w:rPr>
        <w:t xml:space="preserve"> the oil heaters and control</w:t>
      </w:r>
      <w:r w:rsidR="00176708" w:rsidRPr="00D66FA2">
        <w:rPr>
          <w:color w:val="000000"/>
          <w:sz w:val="24"/>
        </w:rPr>
        <w:t xml:space="preserve"> components</w:t>
      </w:r>
      <w:r w:rsidR="00B35B4A" w:rsidRPr="00D66FA2">
        <w:rPr>
          <w:color w:val="000000"/>
          <w:sz w:val="24"/>
        </w:rPr>
        <w:t xml:space="preserve">. </w:t>
      </w:r>
    </w:p>
    <w:p w:rsidR="006870F5" w:rsidRDefault="006870F5">
      <w:pPr>
        <w:widowControl w:val="0"/>
        <w:rPr>
          <w:color w:val="000000"/>
          <w:sz w:val="24"/>
        </w:rPr>
      </w:pPr>
    </w:p>
    <w:p w:rsidR="006870F5" w:rsidRDefault="00B35B4A">
      <w:pPr>
        <w:widowControl w:val="0"/>
        <w:rPr>
          <w:color w:val="000000"/>
          <w:sz w:val="24"/>
        </w:rPr>
      </w:pPr>
      <w:r w:rsidRPr="00D66FA2">
        <w:rPr>
          <w:color w:val="000000"/>
          <w:sz w:val="24"/>
        </w:rPr>
        <w:t>The pneumatic controls, including valves and ancillary equipment</w:t>
      </w:r>
      <w:r w:rsidR="006870F5">
        <w:rPr>
          <w:color w:val="000000"/>
          <w:sz w:val="24"/>
        </w:rPr>
        <w:t xml:space="preserve"> require:</w:t>
      </w:r>
    </w:p>
    <w:p w:rsidR="006870F5" w:rsidRDefault="006870F5">
      <w:pPr>
        <w:widowControl w:val="0"/>
        <w:rPr>
          <w:color w:val="000000"/>
          <w:sz w:val="24"/>
        </w:rPr>
      </w:pPr>
    </w:p>
    <w:sdt>
      <w:sdtPr>
        <w:rPr>
          <w:color w:val="000000"/>
          <w:sz w:val="24"/>
        </w:rPr>
        <w:alias w:val="Drive Type"/>
        <w:tag w:val="Drive Type"/>
        <w:id w:val="10733263"/>
        <w:lock w:val="sdtLocked"/>
        <w:placeholder>
          <w:docPart w:val="2E6632784E234A5D9F9AC106710A4940"/>
        </w:placeholder>
        <w:dropDownList>
          <w:listItem w:value="Choose an item."/>
          <w:listItem w:displayText="Electric drive units require 4-6 SCFM of clean dry filtered instrument air at 80 to 100 psig pressure." w:value="Electric drive units require 4-6 SCFM of clean dry filtered instrument air at 80 to 100 psig pressure."/>
          <w:listItem w:displayText="Turbine and Gas engine drive units require 16-18 SCFM of clean dry filtered instrument air at 80 to 100 psig pressure." w:value="Turbine and Gas engine drive units require 16-18 SCFM of clean dry filtered instrument air at 80 to 100 psig pressure."/>
        </w:dropDownList>
      </w:sdtPr>
      <w:sdtEndPr/>
      <w:sdtContent>
        <w:p w:rsidR="006870F5" w:rsidRDefault="00176E9D">
          <w:pPr>
            <w:widowControl w:val="0"/>
            <w:rPr>
              <w:color w:val="000000"/>
              <w:sz w:val="24"/>
            </w:rPr>
          </w:pPr>
          <w:r>
            <w:rPr>
              <w:color w:val="000000"/>
              <w:sz w:val="24"/>
            </w:rPr>
            <w:t>Electric drive units require 4-6 SCFM of clean dry filtered instrument air at 80 to 100 psig pressure.</w:t>
          </w:r>
        </w:p>
      </w:sdtContent>
    </w:sdt>
    <w:p w:rsidR="006870F5" w:rsidRDefault="006870F5">
      <w:pPr>
        <w:widowControl w:val="0"/>
        <w:rPr>
          <w:color w:val="000000"/>
          <w:sz w:val="24"/>
        </w:rPr>
      </w:pPr>
    </w:p>
    <w:p w:rsidR="00CE4F34" w:rsidRPr="00D66FA2" w:rsidRDefault="00B35B4A">
      <w:pPr>
        <w:widowControl w:val="0"/>
        <w:rPr>
          <w:color w:val="000000"/>
          <w:sz w:val="24"/>
        </w:rPr>
      </w:pPr>
      <w:r w:rsidRPr="00D66FA2">
        <w:rPr>
          <w:color w:val="000000"/>
          <w:sz w:val="24"/>
        </w:rPr>
        <w:t>Type Z purge units, for air purge applications, will add 1-3 SCFM depending on enclosure size.</w:t>
      </w:r>
    </w:p>
    <w:p w:rsidR="00CE4F34" w:rsidRPr="00D66FA2" w:rsidRDefault="00D66FA2">
      <w:pPr>
        <w:widowControl w:val="0"/>
        <w:rPr>
          <w:color w:val="000000"/>
          <w:sz w:val="24"/>
        </w:rPr>
      </w:pPr>
      <w:r>
        <w:rPr>
          <w:color w:val="000000"/>
          <w:sz w:val="24"/>
        </w:rPr>
        <w:br w:type="page"/>
      </w:r>
    </w:p>
    <w:p w:rsidR="0016267F" w:rsidRPr="00D66FA2" w:rsidRDefault="009802F9">
      <w:pPr>
        <w:rPr>
          <w:color w:val="000000"/>
          <w:sz w:val="24"/>
        </w:rPr>
      </w:pPr>
      <w:r>
        <w:rPr>
          <w:color w:val="000000"/>
          <w:sz w:val="24"/>
        </w:rPr>
        <w:lastRenderedPageBreak/>
        <w:t>T</w:t>
      </w:r>
      <w:r w:rsidR="00CE4F34" w:rsidRPr="00D66FA2">
        <w:rPr>
          <w:color w:val="000000"/>
          <w:sz w:val="24"/>
        </w:rPr>
        <w:t>he control panel contains all necessary controls and control logic to provide stand-alone</w:t>
      </w:r>
      <w:r w:rsidR="0016267F" w:rsidRPr="00D66FA2">
        <w:rPr>
          <w:color w:val="000000"/>
          <w:sz w:val="24"/>
        </w:rPr>
        <w:t xml:space="preserve"> operation including the following</w:t>
      </w:r>
      <w:r>
        <w:rPr>
          <w:color w:val="000000"/>
          <w:sz w:val="24"/>
        </w:rPr>
        <w:t>:</w:t>
      </w:r>
    </w:p>
    <w:sdt>
      <w:sdtPr>
        <w:rPr>
          <w:color w:val="000000"/>
          <w:sz w:val="24"/>
        </w:rPr>
        <w:alias w:val="Drive Type"/>
        <w:tag w:val="Drive Type"/>
        <w:id w:val="10733269"/>
        <w:lock w:val="sdtLocked"/>
        <w:placeholder>
          <w:docPart w:val="AA425AA8DF164516B5AA6420543945DA"/>
        </w:placeholder>
        <w:dropDownList>
          <w:listItem w:value="Choose an item."/>
          <w:listItem w:displayText="Electric Drive" w:value="Electric Drive"/>
          <w:listItem w:displayText="Variable Speed Electric Drive" w:value="Variable Speed Electric Drive"/>
          <w:listItem w:displayText="Turbine Drive" w:value="Turbine Drive"/>
          <w:listItem w:displayText="Natural Gas Engine" w:value="Natural Gas Engine"/>
        </w:dropDownList>
      </w:sdtPr>
      <w:sdtEndPr/>
      <w:sdtContent>
        <w:p w:rsidR="009802F9" w:rsidRDefault="005A4A9C" w:rsidP="0016267F">
          <w:pPr>
            <w:numPr>
              <w:ilvl w:val="0"/>
              <w:numId w:val="13"/>
            </w:numPr>
            <w:rPr>
              <w:color w:val="000000"/>
              <w:sz w:val="24"/>
            </w:rPr>
          </w:pPr>
          <w:r>
            <w:rPr>
              <w:color w:val="000000"/>
              <w:sz w:val="24"/>
            </w:rPr>
            <w:t>Electric Drive</w:t>
          </w:r>
        </w:p>
      </w:sdtContent>
    </w:sdt>
    <w:sdt>
      <w:sdtPr>
        <w:rPr>
          <w:color w:val="000000"/>
          <w:sz w:val="24"/>
        </w:rPr>
        <w:alias w:val="Startup Automation"/>
        <w:tag w:val="Startup Automation"/>
        <w:id w:val="13670877"/>
        <w:lock w:val="sdtLocked"/>
        <w:placeholder>
          <w:docPart w:val="4D27BEAD43484732B9BCBAEDB478F320"/>
        </w:placeholder>
        <w:dropDownList>
          <w:listItem w:value="Choose an item."/>
          <w:listItem w:displayText="Automatic Startup" w:value="Automatic Startup"/>
          <w:listItem w:displayText="Manual Steam Turbine Startup" w:value="Manual Steam Turbine Startup"/>
          <w:listItem w:displayText="Automatic Steam Turbine Startup" w:value="Automatic Steam Turbine Startup"/>
        </w:dropDownList>
      </w:sdtPr>
      <w:sdtEndPr/>
      <w:sdtContent>
        <w:p w:rsidR="005C57E1" w:rsidRDefault="005C57E1" w:rsidP="0016267F">
          <w:pPr>
            <w:numPr>
              <w:ilvl w:val="0"/>
              <w:numId w:val="13"/>
            </w:numPr>
            <w:rPr>
              <w:color w:val="000000"/>
              <w:sz w:val="24"/>
            </w:rPr>
          </w:pPr>
          <w:r>
            <w:rPr>
              <w:color w:val="000000"/>
              <w:sz w:val="24"/>
            </w:rPr>
            <w:t>Automatic Startup</w:t>
          </w:r>
        </w:p>
      </w:sdtContent>
    </w:sdt>
    <w:p w:rsidR="007040C7" w:rsidRPr="00D66FA2" w:rsidRDefault="0016267F" w:rsidP="0016267F">
      <w:pPr>
        <w:numPr>
          <w:ilvl w:val="0"/>
          <w:numId w:val="13"/>
        </w:numPr>
        <w:rPr>
          <w:color w:val="000000"/>
          <w:sz w:val="24"/>
        </w:rPr>
      </w:pPr>
      <w:r w:rsidRPr="00D66FA2">
        <w:rPr>
          <w:color w:val="000000"/>
          <w:sz w:val="24"/>
        </w:rPr>
        <w:t>F</w:t>
      </w:r>
      <w:r w:rsidR="00CE4F34" w:rsidRPr="00D66FA2">
        <w:rPr>
          <w:color w:val="000000"/>
          <w:sz w:val="24"/>
        </w:rPr>
        <w:t xml:space="preserve">ail-safe fully automatic operation </w:t>
      </w:r>
      <w:r w:rsidR="00176708" w:rsidRPr="00D66FA2">
        <w:rPr>
          <w:color w:val="000000"/>
          <w:sz w:val="24"/>
        </w:rPr>
        <w:t>of compressor, motor and speed increaser</w:t>
      </w:r>
    </w:p>
    <w:p w:rsidR="007040C7" w:rsidRPr="00D66FA2" w:rsidRDefault="00CE4F34" w:rsidP="0016267F">
      <w:pPr>
        <w:numPr>
          <w:ilvl w:val="0"/>
          <w:numId w:val="13"/>
        </w:numPr>
        <w:rPr>
          <w:color w:val="000000"/>
          <w:sz w:val="24"/>
        </w:rPr>
      </w:pPr>
      <w:r w:rsidRPr="00D66FA2">
        <w:rPr>
          <w:color w:val="000000"/>
          <w:sz w:val="24"/>
        </w:rPr>
        <w:t xml:space="preserve">PID capacity control </w:t>
      </w:r>
    </w:p>
    <w:p w:rsidR="007040C7" w:rsidRPr="00D66FA2" w:rsidRDefault="007040C7" w:rsidP="0016267F">
      <w:pPr>
        <w:numPr>
          <w:ilvl w:val="0"/>
          <w:numId w:val="13"/>
        </w:numPr>
        <w:rPr>
          <w:color w:val="000000"/>
          <w:sz w:val="24"/>
        </w:rPr>
      </w:pPr>
      <w:r w:rsidRPr="00D66FA2">
        <w:rPr>
          <w:color w:val="000000"/>
          <w:sz w:val="24"/>
        </w:rPr>
        <w:t>S</w:t>
      </w:r>
      <w:r w:rsidR="00CE4F34" w:rsidRPr="00D66FA2">
        <w:rPr>
          <w:color w:val="000000"/>
          <w:sz w:val="24"/>
        </w:rPr>
        <w:t xml:space="preserve">afety protection of the compressor, speed increaser, electric motor, cooler and condenser. </w:t>
      </w:r>
    </w:p>
    <w:p w:rsidR="007040C7" w:rsidRPr="00D66FA2" w:rsidRDefault="007040C7" w:rsidP="0016267F">
      <w:pPr>
        <w:numPr>
          <w:ilvl w:val="0"/>
          <w:numId w:val="13"/>
        </w:numPr>
        <w:rPr>
          <w:color w:val="000000"/>
          <w:sz w:val="24"/>
        </w:rPr>
      </w:pPr>
      <w:r w:rsidRPr="00D66FA2">
        <w:rPr>
          <w:color w:val="000000"/>
          <w:sz w:val="24"/>
        </w:rPr>
        <w:t>A</w:t>
      </w:r>
      <w:r w:rsidR="00CE4F34" w:rsidRPr="00D66FA2">
        <w:rPr>
          <w:color w:val="000000"/>
          <w:sz w:val="24"/>
        </w:rPr>
        <w:t>utomatic pre-lube and post-lube operation of the speed increaser gear and compressor auxiliary oil pumps (AOP)</w:t>
      </w:r>
    </w:p>
    <w:p w:rsidR="007040C7" w:rsidRPr="00D66FA2" w:rsidRDefault="007040C7" w:rsidP="0016267F">
      <w:pPr>
        <w:numPr>
          <w:ilvl w:val="0"/>
          <w:numId w:val="13"/>
        </w:numPr>
        <w:rPr>
          <w:color w:val="000000"/>
          <w:sz w:val="24"/>
        </w:rPr>
      </w:pPr>
      <w:r w:rsidRPr="00D66FA2">
        <w:rPr>
          <w:color w:val="000000"/>
          <w:sz w:val="24"/>
        </w:rPr>
        <w:t>O</w:t>
      </w:r>
      <w:r w:rsidR="00CE4F34" w:rsidRPr="00D66FA2">
        <w:rPr>
          <w:color w:val="000000"/>
          <w:sz w:val="24"/>
        </w:rPr>
        <w:t xml:space="preserve">peration of the </w:t>
      </w:r>
      <w:r w:rsidR="001010C6" w:rsidRPr="00D66FA2">
        <w:rPr>
          <w:color w:val="000000"/>
          <w:sz w:val="24"/>
        </w:rPr>
        <w:t>A</w:t>
      </w:r>
      <w:r w:rsidR="001010C6">
        <w:rPr>
          <w:color w:val="000000"/>
          <w:sz w:val="24"/>
        </w:rPr>
        <w:t xml:space="preserve">uxiliary </w:t>
      </w:r>
      <w:r w:rsidR="00CE4F34" w:rsidRPr="00D66FA2">
        <w:rPr>
          <w:color w:val="000000"/>
          <w:sz w:val="24"/>
        </w:rPr>
        <w:t>O</w:t>
      </w:r>
      <w:r w:rsidR="001010C6">
        <w:rPr>
          <w:color w:val="000000"/>
          <w:sz w:val="24"/>
        </w:rPr>
        <w:t>il Pumps</w:t>
      </w:r>
      <w:r w:rsidR="00CE4F34" w:rsidRPr="00D66FA2">
        <w:rPr>
          <w:color w:val="000000"/>
          <w:sz w:val="24"/>
        </w:rPr>
        <w:t xml:space="preserve"> during any low pressure lube condition.</w:t>
      </w:r>
    </w:p>
    <w:p w:rsidR="00CE4F34" w:rsidRDefault="007040C7" w:rsidP="0016267F">
      <w:pPr>
        <w:numPr>
          <w:ilvl w:val="0"/>
          <w:numId w:val="13"/>
        </w:numPr>
        <w:rPr>
          <w:color w:val="000000"/>
          <w:sz w:val="24"/>
        </w:rPr>
      </w:pPr>
      <w:r w:rsidRPr="00D66FA2">
        <w:rPr>
          <w:color w:val="000000"/>
          <w:sz w:val="24"/>
        </w:rPr>
        <w:t>A</w:t>
      </w:r>
      <w:r w:rsidR="00CE4F34" w:rsidRPr="00D66FA2">
        <w:rPr>
          <w:color w:val="000000"/>
          <w:sz w:val="24"/>
        </w:rPr>
        <w:t>utomatic control of compressor capacity to limit maximum motor power consumption, manually adjustable 100 to 40% of chiller capacity.</w:t>
      </w:r>
    </w:p>
    <w:sdt>
      <w:sdtPr>
        <w:rPr>
          <w:color w:val="000000"/>
          <w:sz w:val="24"/>
        </w:rPr>
        <w:alias w:val="Driver Type"/>
        <w:tag w:val="Driver Type"/>
        <w:id w:val="13670878"/>
        <w:placeholder>
          <w:docPart w:val="018B207F3A5040DAB6DEC10C6E7D636B"/>
        </w:placeholder>
        <w:dropDownList>
          <w:listItem w:value="Choose an item."/>
          <w:listItem w:displayText="Safety protection of the compressor, turbine, cooler refrigerant condenser and surface condenser. " w:value="Steam"/>
          <w:listItem w:displayText="Safety and Protection of the Compressor, Gearbox, and Motor" w:value="Motor and Gear"/>
          <w:listItem w:displayText="Safety and Protection of the Compressor, Speed Increaser, and Engine." w:value="Engine"/>
          <w:listItem w:displayText="Safety and Protection of the Compressor and Motor." w:value="Motor Only"/>
        </w:dropDownList>
      </w:sdtPr>
      <w:sdtEndPr/>
      <w:sdtContent>
        <w:p w:rsidR="00F53809" w:rsidRDefault="00F53809" w:rsidP="00F53809">
          <w:pPr>
            <w:numPr>
              <w:ilvl w:val="0"/>
              <w:numId w:val="13"/>
            </w:numPr>
            <w:rPr>
              <w:color w:val="000000"/>
              <w:sz w:val="24"/>
            </w:rPr>
          </w:pPr>
          <w:r>
            <w:rPr>
              <w:color w:val="000000"/>
              <w:sz w:val="24"/>
            </w:rPr>
            <w:t>Safety and Protection of the Compressor, Gearbox, and Motor</w:t>
          </w:r>
        </w:p>
      </w:sdtContent>
    </w:sdt>
    <w:sdt>
      <w:sdtPr>
        <w:rPr>
          <w:color w:val="000000"/>
          <w:sz w:val="24"/>
        </w:rPr>
        <w:alias w:val="Capacity Control Option"/>
        <w:tag w:val="Capacity Control Option"/>
        <w:id w:val="13670876"/>
        <w:lock w:val="sdtLocked"/>
        <w:placeholder>
          <w:docPart w:val="4D27BEAD43484732B9BCBAEDB478F320"/>
        </w:placeholder>
        <w:dropDownList>
          <w:listItem w:value="Choose an item."/>
          <w:listItem w:displayText="Energy efficient integration of vane control and hot gas control to protect compressor from surge.  " w:value="Energy efficient integration of vane control and hot gas control to protect compressor from surge.  "/>
          <w:listItem w:displayText="Energy efficient integration of Speed, Vane control and hot gas control to protect compressor from surge.  " w:value="Energy efficient integration of Speed, Vane control and hot gas control to protect compressor from surge.  "/>
        </w:dropDownList>
      </w:sdtPr>
      <w:sdtEndPr/>
      <w:sdtContent>
        <w:p w:rsidR="00F53809" w:rsidRPr="00F53809" w:rsidRDefault="007040C7" w:rsidP="00F53809">
          <w:pPr>
            <w:numPr>
              <w:ilvl w:val="0"/>
              <w:numId w:val="13"/>
            </w:numPr>
            <w:rPr>
              <w:color w:val="000000"/>
              <w:sz w:val="24"/>
            </w:rPr>
          </w:pPr>
          <w:r w:rsidRPr="00D66FA2">
            <w:rPr>
              <w:color w:val="000000"/>
              <w:sz w:val="24"/>
            </w:rPr>
            <w:t xml:space="preserve">Energy efficient integration of vane control and hot gas control to protect compressor from surge.  </w:t>
          </w:r>
        </w:p>
      </w:sdtContent>
    </w:sdt>
    <w:p w:rsidR="004C4E12" w:rsidRPr="00D66FA2" w:rsidRDefault="004C4E12" w:rsidP="0060562A">
      <w:pPr>
        <w:numPr>
          <w:ilvl w:val="0"/>
          <w:numId w:val="13"/>
        </w:numPr>
        <w:rPr>
          <w:color w:val="000000"/>
          <w:sz w:val="24"/>
        </w:rPr>
      </w:pPr>
      <w:r w:rsidRPr="00D66FA2">
        <w:rPr>
          <w:color w:val="000000"/>
          <w:sz w:val="24"/>
        </w:rPr>
        <w:t>Automatic operation of Interstage Valve(s)</w:t>
      </w:r>
    </w:p>
    <w:p w:rsidR="0060562A" w:rsidRPr="00D66FA2" w:rsidRDefault="0060562A" w:rsidP="0060562A">
      <w:pPr>
        <w:rPr>
          <w:color w:val="000000"/>
          <w:sz w:val="24"/>
        </w:rPr>
      </w:pPr>
    </w:p>
    <w:p w:rsidR="00CE4F34" w:rsidRPr="00D66FA2" w:rsidRDefault="00CE4F34">
      <w:pPr>
        <w:autoSpaceDE w:val="0"/>
        <w:autoSpaceDN w:val="0"/>
        <w:adjustRightInd w:val="0"/>
        <w:rPr>
          <w:color w:val="000000"/>
          <w:sz w:val="24"/>
        </w:rPr>
      </w:pPr>
      <w:r w:rsidRPr="00D66FA2">
        <w:rPr>
          <w:color w:val="000000"/>
          <w:sz w:val="24"/>
        </w:rPr>
        <w:t xml:space="preserve">All temperature and pressure displays are in </w:t>
      </w:r>
      <w:sdt>
        <w:sdtPr>
          <w:rPr>
            <w:color w:val="000000"/>
            <w:sz w:val="24"/>
          </w:rPr>
          <w:alias w:val="Units"/>
          <w:tag w:val="Units"/>
          <w:id w:val="13670913"/>
          <w:lock w:val="sdtLocked"/>
          <w:placeholder>
            <w:docPart w:val="F1D74B0E08D6411FA4F63A0236E8640F"/>
          </w:placeholder>
          <w:dropDownList>
            <w:listItem w:value="Choose an item."/>
            <w:listItem w:displayText="English (+/- PSIG, °F, GPM)" w:value="English (+/- PSIG, °F, GPM)"/>
            <w:listItem w:displayText="Metric (+/- BARg, °C, LPS)" w:value="Metric (+/- BARg, °C, LPS)"/>
          </w:dropDownList>
        </w:sdtPr>
        <w:sdtEndPr/>
        <w:sdtContent>
          <w:r w:rsidR="00F56B21">
            <w:rPr>
              <w:color w:val="000000"/>
              <w:sz w:val="24"/>
            </w:rPr>
            <w:t>English (+/- PSIG, °F, GPM)</w:t>
          </w:r>
        </w:sdtContent>
      </w:sdt>
      <w:r w:rsidRPr="00D66FA2">
        <w:rPr>
          <w:color w:val="000000"/>
          <w:sz w:val="24"/>
        </w:rPr>
        <w:t xml:space="preserve"> units of measure.  All points are electronically monitored from locally mounted RTDs with transmitters and pressure transducers.</w:t>
      </w:r>
    </w:p>
    <w:p w:rsidR="00CE4F34" w:rsidRPr="00D66FA2" w:rsidRDefault="00CE4F34">
      <w:pPr>
        <w:autoSpaceDE w:val="0"/>
        <w:autoSpaceDN w:val="0"/>
        <w:adjustRightInd w:val="0"/>
        <w:rPr>
          <w:color w:val="000000"/>
          <w:sz w:val="24"/>
        </w:rPr>
      </w:pPr>
    </w:p>
    <w:p w:rsidR="00CE4F34" w:rsidRPr="00D66FA2" w:rsidRDefault="00CE4F34">
      <w:pPr>
        <w:autoSpaceDE w:val="0"/>
        <w:autoSpaceDN w:val="0"/>
        <w:adjustRightInd w:val="0"/>
        <w:rPr>
          <w:color w:val="000000"/>
          <w:sz w:val="24"/>
        </w:rPr>
      </w:pPr>
      <w:r w:rsidRPr="00D66FA2">
        <w:rPr>
          <w:color w:val="000000"/>
          <w:sz w:val="24"/>
        </w:rPr>
        <w:t xml:space="preserve">The control console is factory (internally) wired in an upright front panel display style, </w:t>
      </w:r>
      <w:sdt>
        <w:sdtPr>
          <w:rPr>
            <w:color w:val="000000"/>
            <w:sz w:val="24"/>
          </w:rPr>
          <w:alias w:val="Enclosure"/>
          <w:tag w:val="Enclosure"/>
          <w:id w:val="13670880"/>
          <w:lock w:val="sdtLocked"/>
          <w:placeholder>
            <w:docPart w:val="D7396C77BA804AE6A3A6522C9A4D0988"/>
          </w:placeholder>
          <w:dropDownList>
            <w:listItem w:value="Choose an item."/>
            <w:listItem w:displayText="Nema 12" w:value="Nema 12"/>
            <w:listItem w:displayText="Nema 4" w:value="Nema 4"/>
            <w:listItem w:displayText="Nema 4X with purge." w:value="Nema 4X with purge."/>
          </w:dropDownList>
        </w:sdtPr>
        <w:sdtEndPr/>
        <w:sdtContent>
          <w:r w:rsidR="005A4A9C">
            <w:rPr>
              <w:color w:val="000000"/>
              <w:sz w:val="24"/>
            </w:rPr>
            <w:t>Nema 12</w:t>
          </w:r>
        </w:sdtContent>
      </w:sdt>
      <w:r w:rsidRPr="00D66FA2">
        <w:rPr>
          <w:color w:val="000000"/>
          <w:sz w:val="24"/>
        </w:rPr>
        <w:t>.</w:t>
      </w:r>
      <w:r w:rsidR="00E5573D" w:rsidRPr="00D66FA2">
        <w:rPr>
          <w:color w:val="000000"/>
          <w:sz w:val="24"/>
        </w:rPr>
        <w:t xml:space="preserve">  </w:t>
      </w:r>
      <w:r w:rsidRPr="00D66FA2">
        <w:rPr>
          <w:color w:val="000000"/>
          <w:sz w:val="24"/>
        </w:rPr>
        <w:t xml:space="preserve">The panel is fabricated of 10-gauge </w:t>
      </w:r>
      <w:sdt>
        <w:sdtPr>
          <w:rPr>
            <w:color w:val="000000"/>
            <w:sz w:val="24"/>
          </w:rPr>
          <w:alias w:val="Enclosure Metal"/>
          <w:tag w:val="Enclosure Metal"/>
          <w:id w:val="13670881"/>
          <w:lock w:val="sdtLocked"/>
          <w:placeholder>
            <w:docPart w:val="0EE01855546A40D6B93CACAF65C9DE53"/>
          </w:placeholder>
          <w:dropDownList>
            <w:listItem w:value="Choose an item."/>
            <w:listItem w:displayText="Steel" w:value="Steel"/>
            <w:listItem w:displayText="Stainless Steel" w:value="Stainless Steel"/>
          </w:dropDownList>
        </w:sdtPr>
        <w:sdtEndPr/>
        <w:sdtContent>
          <w:r w:rsidR="00F53809">
            <w:rPr>
              <w:color w:val="000000"/>
              <w:sz w:val="24"/>
            </w:rPr>
            <w:t>Steel</w:t>
          </w:r>
        </w:sdtContent>
      </w:sdt>
      <w:r w:rsidRPr="00D66FA2">
        <w:rPr>
          <w:color w:val="000000"/>
          <w:sz w:val="24"/>
        </w:rPr>
        <w:t xml:space="preserve"> and includes a full height front access door.  The panel enclosure is </w:t>
      </w:r>
      <w:sdt>
        <w:sdtPr>
          <w:rPr>
            <w:color w:val="000000"/>
            <w:sz w:val="24"/>
          </w:rPr>
          <w:alias w:val="Enclosure Metal"/>
          <w:tag w:val="Enclosure Metal"/>
          <w:id w:val="13670882"/>
          <w:lock w:val="sdtLocked"/>
          <w:placeholder>
            <w:docPart w:val="EB7C5B6DC62E4405B093EF987BD6401D"/>
          </w:placeholder>
          <w:dropDownList>
            <w:listItem w:value="Choose an item."/>
            <w:listItem w:displayText="painted ANSI light gray" w:value="Steel"/>
            <w:listItem w:displayText="brushed stainless outside and inside" w:value="Stainless"/>
          </w:dropDownList>
        </w:sdtPr>
        <w:sdtEndPr/>
        <w:sdtContent>
          <w:r w:rsidR="003B44DF">
            <w:rPr>
              <w:color w:val="000000"/>
              <w:sz w:val="24"/>
            </w:rPr>
            <w:t>painted ANSI light gray</w:t>
          </w:r>
        </w:sdtContent>
      </w:sdt>
      <w:r w:rsidRPr="00D66FA2">
        <w:rPr>
          <w:color w:val="000000"/>
          <w:sz w:val="24"/>
        </w:rPr>
        <w:t>. A separate, hardwired condenser refrigerant high-pressure cutout</w:t>
      </w:r>
      <w:r w:rsidR="0021505E" w:rsidRPr="00D66FA2">
        <w:rPr>
          <w:color w:val="000000"/>
          <w:sz w:val="24"/>
        </w:rPr>
        <w:t xml:space="preserve"> switch</w:t>
      </w:r>
      <w:r w:rsidRPr="00D66FA2">
        <w:rPr>
          <w:color w:val="000000"/>
          <w:sz w:val="24"/>
        </w:rPr>
        <w:t>, remotely mounted at the compressor, is provided in accordance with ANSI/ASHRAE Standard 15 Safety Code requirements.</w:t>
      </w:r>
    </w:p>
    <w:p w:rsidR="001023ED" w:rsidRPr="00D66FA2" w:rsidRDefault="001023ED">
      <w:pPr>
        <w:autoSpaceDE w:val="0"/>
        <w:autoSpaceDN w:val="0"/>
        <w:adjustRightInd w:val="0"/>
        <w:rPr>
          <w:color w:val="000000"/>
          <w:sz w:val="24"/>
        </w:rPr>
      </w:pPr>
    </w:p>
    <w:p w:rsidR="00864C85" w:rsidRPr="00D66FA2" w:rsidRDefault="00864C85" w:rsidP="001023ED">
      <w:pPr>
        <w:widowControl w:val="0"/>
        <w:rPr>
          <w:color w:val="000000"/>
          <w:sz w:val="24"/>
        </w:rPr>
      </w:pPr>
      <w:r w:rsidRPr="00D66FA2">
        <w:rPr>
          <w:color w:val="000000"/>
          <w:sz w:val="24"/>
        </w:rPr>
        <w:t>The following operator interface is provided on front of control panel</w:t>
      </w:r>
    </w:p>
    <w:p w:rsidR="00864C85" w:rsidRPr="00D66FA2" w:rsidRDefault="001023ED" w:rsidP="00864C85">
      <w:pPr>
        <w:widowControl w:val="0"/>
        <w:numPr>
          <w:ilvl w:val="0"/>
          <w:numId w:val="16"/>
        </w:numPr>
        <w:rPr>
          <w:color w:val="000000"/>
          <w:sz w:val="24"/>
        </w:rPr>
      </w:pPr>
      <w:r w:rsidRPr="00D66FA2">
        <w:rPr>
          <w:color w:val="000000"/>
          <w:sz w:val="24"/>
        </w:rPr>
        <w:t>Start</w:t>
      </w:r>
      <w:r w:rsidR="00864C85" w:rsidRPr="00D66FA2">
        <w:rPr>
          <w:color w:val="000000"/>
          <w:sz w:val="24"/>
        </w:rPr>
        <w:t xml:space="preserve"> Pushbutton</w:t>
      </w:r>
    </w:p>
    <w:p w:rsidR="00864C85" w:rsidRPr="00D66FA2" w:rsidRDefault="001023ED" w:rsidP="00864C85">
      <w:pPr>
        <w:widowControl w:val="0"/>
        <w:numPr>
          <w:ilvl w:val="0"/>
          <w:numId w:val="16"/>
        </w:numPr>
        <w:rPr>
          <w:color w:val="000000"/>
          <w:sz w:val="24"/>
        </w:rPr>
      </w:pPr>
      <w:r w:rsidRPr="00D66FA2">
        <w:rPr>
          <w:color w:val="000000"/>
          <w:sz w:val="24"/>
        </w:rPr>
        <w:t>Stop</w:t>
      </w:r>
      <w:r w:rsidR="00864C85" w:rsidRPr="00D66FA2">
        <w:rPr>
          <w:color w:val="000000"/>
          <w:sz w:val="24"/>
        </w:rPr>
        <w:t xml:space="preserve"> Pushbutton</w:t>
      </w:r>
    </w:p>
    <w:p w:rsidR="00864C85" w:rsidRPr="00D66FA2" w:rsidRDefault="00864C85" w:rsidP="00864C85">
      <w:pPr>
        <w:widowControl w:val="0"/>
        <w:numPr>
          <w:ilvl w:val="0"/>
          <w:numId w:val="16"/>
        </w:numPr>
        <w:rPr>
          <w:color w:val="000000"/>
          <w:sz w:val="24"/>
        </w:rPr>
      </w:pPr>
      <w:r w:rsidRPr="00D66FA2">
        <w:rPr>
          <w:color w:val="000000"/>
          <w:sz w:val="24"/>
        </w:rPr>
        <w:t xml:space="preserve">System </w:t>
      </w:r>
      <w:r w:rsidR="001023ED" w:rsidRPr="00D66FA2">
        <w:rPr>
          <w:color w:val="000000"/>
          <w:sz w:val="24"/>
        </w:rPr>
        <w:t>Reset</w:t>
      </w:r>
      <w:r w:rsidRPr="00D66FA2">
        <w:rPr>
          <w:color w:val="000000"/>
          <w:sz w:val="24"/>
        </w:rPr>
        <w:t xml:space="preserve"> Pushbutton</w:t>
      </w:r>
      <w:r w:rsidR="001023ED" w:rsidRPr="00D66FA2">
        <w:rPr>
          <w:color w:val="000000"/>
          <w:sz w:val="24"/>
        </w:rPr>
        <w:t xml:space="preserve"> </w:t>
      </w:r>
    </w:p>
    <w:p w:rsidR="00864C85" w:rsidRPr="00D66FA2" w:rsidRDefault="00864C85" w:rsidP="00864C85">
      <w:pPr>
        <w:widowControl w:val="0"/>
        <w:numPr>
          <w:ilvl w:val="0"/>
          <w:numId w:val="16"/>
        </w:numPr>
        <w:rPr>
          <w:color w:val="000000"/>
          <w:sz w:val="24"/>
        </w:rPr>
      </w:pPr>
      <w:r w:rsidRPr="00D66FA2">
        <w:rPr>
          <w:color w:val="000000"/>
          <w:sz w:val="24"/>
        </w:rPr>
        <w:t xml:space="preserve">Hard Wired Emergency Stop Pushbutton bypassing all controls </w:t>
      </w:r>
    </w:p>
    <w:p w:rsidR="00864C85" w:rsidRPr="00D66FA2" w:rsidRDefault="00864C85" w:rsidP="00864C85">
      <w:pPr>
        <w:widowControl w:val="0"/>
        <w:numPr>
          <w:ilvl w:val="0"/>
          <w:numId w:val="16"/>
        </w:numPr>
        <w:rPr>
          <w:color w:val="000000"/>
        </w:rPr>
      </w:pPr>
      <w:r w:rsidRPr="00D66FA2">
        <w:rPr>
          <w:color w:val="000000"/>
          <w:sz w:val="24"/>
        </w:rPr>
        <w:t>Front Panel display for  Operator Interface  to all</w:t>
      </w:r>
      <w:r w:rsidR="001023ED" w:rsidRPr="00D66FA2">
        <w:rPr>
          <w:color w:val="000000"/>
          <w:sz w:val="24"/>
        </w:rPr>
        <w:t xml:space="preserve"> other functions</w:t>
      </w:r>
      <w:r w:rsidRPr="00D66FA2">
        <w:rPr>
          <w:color w:val="000000"/>
          <w:sz w:val="24"/>
        </w:rPr>
        <w:t xml:space="preserve"> that</w:t>
      </w:r>
      <w:r w:rsidR="001023ED" w:rsidRPr="00D66FA2">
        <w:rPr>
          <w:color w:val="000000"/>
          <w:sz w:val="24"/>
        </w:rPr>
        <w:t xml:space="preserve"> are software </w:t>
      </w:r>
      <w:bookmarkStart w:id="3" w:name="_Toc294259671"/>
      <w:r w:rsidR="00D119EA">
        <w:rPr>
          <w:color w:val="000000"/>
          <w:sz w:val="24"/>
        </w:rPr>
        <w:t>operated.</w:t>
      </w:r>
    </w:p>
    <w:p w:rsidR="00864C85" w:rsidRPr="00D66FA2" w:rsidRDefault="00864C85" w:rsidP="00864C85">
      <w:pPr>
        <w:widowControl w:val="0"/>
        <w:rPr>
          <w:color w:val="000000"/>
        </w:rPr>
      </w:pPr>
    </w:p>
    <w:p w:rsidR="00864C85" w:rsidRPr="00D66FA2" w:rsidRDefault="00864C85" w:rsidP="00864C85">
      <w:pPr>
        <w:widowControl w:val="0"/>
        <w:rPr>
          <w:color w:val="000000"/>
        </w:rPr>
      </w:pPr>
    </w:p>
    <w:p w:rsidR="00A0477D" w:rsidRPr="00D66FA2" w:rsidRDefault="00A55557" w:rsidP="00A0477D">
      <w:pPr>
        <w:rPr>
          <w:color w:val="000000"/>
          <w:sz w:val="24"/>
          <w:szCs w:val="24"/>
        </w:rPr>
      </w:pPr>
      <w:r w:rsidRPr="00D66FA2">
        <w:rPr>
          <w:color w:val="000000"/>
          <w:sz w:val="24"/>
          <w:szCs w:val="24"/>
        </w:rPr>
        <w:br w:type="page"/>
      </w:r>
      <w:r w:rsidR="00864C85" w:rsidRPr="00D66FA2">
        <w:rPr>
          <w:color w:val="000000"/>
          <w:sz w:val="24"/>
          <w:szCs w:val="24"/>
        </w:rPr>
        <w:lastRenderedPageBreak/>
        <w:t xml:space="preserve">The </w:t>
      </w:r>
      <w:r w:rsidR="00A0477D" w:rsidRPr="00D66FA2">
        <w:rPr>
          <w:color w:val="000000"/>
          <w:sz w:val="24"/>
          <w:szCs w:val="24"/>
        </w:rPr>
        <w:t>INPUT/OUTPUT System</w:t>
      </w:r>
      <w:bookmarkEnd w:id="3"/>
      <w:r w:rsidR="00864C85" w:rsidRPr="00D66FA2">
        <w:rPr>
          <w:color w:val="000000"/>
          <w:sz w:val="24"/>
          <w:szCs w:val="24"/>
        </w:rPr>
        <w:t xml:space="preserve"> utilizes t</w:t>
      </w:r>
      <w:r w:rsidR="00A0477D" w:rsidRPr="00D66FA2">
        <w:rPr>
          <w:color w:val="000000"/>
          <w:sz w:val="24"/>
          <w:szCs w:val="24"/>
        </w:rPr>
        <w:t>he Allen-Bradley Flex I/O system for its expandability, versatility, reliability, and low cost.</w:t>
      </w:r>
      <w:r w:rsidR="00864C85" w:rsidRPr="00D66FA2">
        <w:rPr>
          <w:color w:val="000000"/>
          <w:sz w:val="24"/>
          <w:szCs w:val="24"/>
        </w:rPr>
        <w:t xml:space="preserve">  </w:t>
      </w:r>
      <w:r w:rsidR="00A0477D" w:rsidRPr="00D66FA2">
        <w:rPr>
          <w:color w:val="000000"/>
          <w:sz w:val="24"/>
          <w:szCs w:val="24"/>
        </w:rPr>
        <w:t>The architecture allows for multiple racks and distributed I/O.</w:t>
      </w:r>
    </w:p>
    <w:p w:rsidR="00A0477D" w:rsidRPr="00D66FA2" w:rsidRDefault="00A0477D" w:rsidP="00A0477D">
      <w:pPr>
        <w:rPr>
          <w:color w:val="000000"/>
          <w:sz w:val="24"/>
          <w:szCs w:val="24"/>
        </w:rPr>
      </w:pPr>
    </w:p>
    <w:p w:rsidR="00A0477D" w:rsidRPr="00D66FA2" w:rsidRDefault="000356B8" w:rsidP="00A0477D">
      <w:pPr>
        <w:rPr>
          <w:color w:val="000000"/>
          <w:sz w:val="24"/>
          <w:szCs w:val="24"/>
        </w:rPr>
      </w:pPr>
      <w:r>
        <w:rPr>
          <w:noProof/>
          <w:color w:val="000000"/>
        </w:rPr>
        <w:drawing>
          <wp:inline distT="0" distB="0" distL="0" distR="0">
            <wp:extent cx="5486400" cy="2352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2352675"/>
                    </a:xfrm>
                    <a:prstGeom prst="rect">
                      <a:avLst/>
                    </a:prstGeom>
                    <a:noFill/>
                    <a:ln w="9525">
                      <a:noFill/>
                      <a:miter lim="800000"/>
                      <a:headEnd/>
                      <a:tailEnd/>
                    </a:ln>
                  </pic:spPr>
                </pic:pic>
              </a:graphicData>
            </a:graphic>
          </wp:inline>
        </w:drawing>
      </w:r>
    </w:p>
    <w:p w:rsidR="00864C85" w:rsidRPr="00D66FA2" w:rsidRDefault="00864C85">
      <w:pPr>
        <w:widowControl w:val="0"/>
        <w:rPr>
          <w:color w:val="000000"/>
        </w:rPr>
      </w:pPr>
    </w:p>
    <w:p w:rsidR="00864C85" w:rsidRPr="00D66FA2" w:rsidRDefault="00864C85">
      <w:pPr>
        <w:widowControl w:val="0"/>
        <w:rPr>
          <w:color w:val="000000"/>
        </w:rPr>
      </w:pPr>
    </w:p>
    <w:p w:rsidR="00864C85" w:rsidRPr="00D66FA2" w:rsidRDefault="00864C85" w:rsidP="00864C85">
      <w:pPr>
        <w:jc w:val="center"/>
        <w:rPr>
          <w:color w:val="000000"/>
          <w:sz w:val="24"/>
        </w:rPr>
      </w:pPr>
    </w:p>
    <w:p w:rsidR="00A55557" w:rsidRPr="00D66FA2" w:rsidRDefault="00A55557" w:rsidP="00A55557">
      <w:pPr>
        <w:rPr>
          <w:color w:val="000000"/>
          <w:sz w:val="24"/>
        </w:rPr>
      </w:pPr>
    </w:p>
    <w:p w:rsidR="00A55557" w:rsidRPr="00D66FA2" w:rsidRDefault="00A55557" w:rsidP="00A55557">
      <w:pPr>
        <w:rPr>
          <w:color w:val="000000"/>
          <w:sz w:val="24"/>
        </w:rPr>
      </w:pPr>
    </w:p>
    <w:p w:rsidR="00864C85" w:rsidRPr="00D66FA2" w:rsidRDefault="00864C85" w:rsidP="00A55557">
      <w:pPr>
        <w:rPr>
          <w:color w:val="000000"/>
          <w:sz w:val="24"/>
        </w:rPr>
      </w:pPr>
      <w:r w:rsidRPr="00D66FA2">
        <w:rPr>
          <w:color w:val="000000"/>
          <w:sz w:val="24"/>
        </w:rPr>
        <w:t xml:space="preserve">The </w:t>
      </w:r>
      <w:r w:rsidR="00A55557" w:rsidRPr="00D66FA2">
        <w:rPr>
          <w:color w:val="000000"/>
          <w:sz w:val="24"/>
        </w:rPr>
        <w:t xml:space="preserve">RedLion </w:t>
      </w:r>
      <w:r w:rsidRPr="00D66FA2">
        <w:rPr>
          <w:color w:val="000000"/>
          <w:sz w:val="24"/>
        </w:rPr>
        <w:t>LCD display features graphic animated display of the chiller, chiller subsystems and</w:t>
      </w:r>
      <w:r w:rsidR="00A55557" w:rsidRPr="00D66FA2">
        <w:rPr>
          <w:color w:val="000000"/>
          <w:sz w:val="24"/>
        </w:rPr>
        <w:t xml:space="preserve"> </w:t>
      </w:r>
      <w:r w:rsidRPr="00D66FA2">
        <w:rPr>
          <w:color w:val="000000"/>
          <w:sz w:val="24"/>
        </w:rPr>
        <w:t>system parameters, allowing the presentation of several operating parameters at once.</w:t>
      </w:r>
    </w:p>
    <w:p w:rsidR="00864C85" w:rsidRPr="00D66FA2" w:rsidRDefault="00864C85">
      <w:pPr>
        <w:widowControl w:val="0"/>
        <w:rPr>
          <w:color w:val="000000"/>
        </w:rPr>
      </w:pPr>
    </w:p>
    <w:p w:rsidR="00864C85" w:rsidRPr="00D66FA2" w:rsidRDefault="00864C85">
      <w:pPr>
        <w:widowControl w:val="0"/>
        <w:rPr>
          <w:color w:val="000000"/>
        </w:rPr>
      </w:pPr>
    </w:p>
    <w:p w:rsidR="00CE4F34" w:rsidRPr="00D66FA2" w:rsidRDefault="000356B8" w:rsidP="00FB6E37">
      <w:pPr>
        <w:widowControl w:val="0"/>
        <w:jc w:val="center"/>
        <w:rPr>
          <w:color w:val="000000"/>
        </w:rPr>
      </w:pPr>
      <w:r>
        <w:rPr>
          <w:noProof/>
          <w:color w:val="000000"/>
        </w:rPr>
        <w:drawing>
          <wp:inline distT="0" distB="0" distL="0" distR="0">
            <wp:extent cx="2667000" cy="2200275"/>
            <wp:effectExtent l="19050" t="0" r="0" b="0"/>
            <wp:docPr id="8" name="Picture 8" descr="New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icture (7)"/>
                    <pic:cNvPicPr>
                      <a:picLocks noChangeAspect="1" noChangeArrowheads="1"/>
                    </pic:cNvPicPr>
                  </pic:nvPicPr>
                  <pic:blipFill>
                    <a:blip r:embed="rId15" cstate="print"/>
                    <a:srcRect/>
                    <a:stretch>
                      <a:fillRect/>
                    </a:stretch>
                  </pic:blipFill>
                  <pic:spPr bwMode="auto">
                    <a:xfrm>
                      <a:off x="0" y="0"/>
                      <a:ext cx="2667000" cy="2200275"/>
                    </a:xfrm>
                    <a:prstGeom prst="rect">
                      <a:avLst/>
                    </a:prstGeom>
                    <a:noFill/>
                    <a:ln w="9525">
                      <a:noFill/>
                      <a:miter lim="800000"/>
                      <a:headEnd/>
                      <a:tailEnd/>
                    </a:ln>
                  </pic:spPr>
                </pic:pic>
              </a:graphicData>
            </a:graphic>
          </wp:inline>
        </w:drawing>
      </w:r>
    </w:p>
    <w:p w:rsidR="00B8334B" w:rsidRPr="00D66FA2" w:rsidRDefault="00B8334B">
      <w:pPr>
        <w:widowControl w:val="0"/>
        <w:rPr>
          <w:color w:val="000000"/>
          <w:sz w:val="24"/>
        </w:rPr>
      </w:pPr>
    </w:p>
    <w:p w:rsidR="00CE4F34" w:rsidRPr="00D66FA2" w:rsidRDefault="00CE4F34">
      <w:pPr>
        <w:rPr>
          <w:color w:val="000000"/>
          <w:sz w:val="24"/>
        </w:rPr>
      </w:pPr>
    </w:p>
    <w:p w:rsidR="00CE4F34" w:rsidRPr="00D66FA2" w:rsidRDefault="00CE4F34">
      <w:pPr>
        <w:widowControl w:val="0"/>
        <w:rPr>
          <w:color w:val="000000"/>
          <w:sz w:val="24"/>
        </w:rPr>
      </w:pPr>
      <w:r w:rsidRPr="00D66FA2">
        <w:rPr>
          <w:color w:val="000000"/>
          <w:sz w:val="24"/>
        </w:rPr>
        <w:t>During startup, operation and shutdown, the system will display vital information available at any time.  The locations of various chiller parameters are clearly marked and instructions for specific operation are provided on many of the screens.</w:t>
      </w:r>
    </w:p>
    <w:p w:rsidR="00B8334B" w:rsidRPr="00D66FA2" w:rsidRDefault="00B8334B">
      <w:pPr>
        <w:widowControl w:val="0"/>
        <w:rPr>
          <w:color w:val="000000"/>
          <w:sz w:val="24"/>
        </w:rPr>
      </w:pPr>
    </w:p>
    <w:p w:rsidR="00B8334B" w:rsidRPr="00D66FA2" w:rsidRDefault="00B8334B" w:rsidP="00B8334B">
      <w:pPr>
        <w:rPr>
          <w:color w:val="000000"/>
        </w:rPr>
      </w:pPr>
      <w:r w:rsidRPr="00D66FA2">
        <w:rPr>
          <w:color w:val="000000"/>
          <w:sz w:val="24"/>
          <w:szCs w:val="24"/>
        </w:rPr>
        <w:t xml:space="preserve">The color graphic display can be accessed remotely over a LAN connection using a simple web browser.  The remote virtual HMI in the web browser is exactly the same as standing in </w:t>
      </w:r>
      <w:r w:rsidRPr="00D66FA2">
        <w:rPr>
          <w:color w:val="000000"/>
          <w:sz w:val="24"/>
          <w:szCs w:val="24"/>
        </w:rPr>
        <w:lastRenderedPageBreak/>
        <w:t>front of the control panel, without leaving the control room.  Preferred HMI models have two LAN ports, one which is dedicated to remote virtual HMI, and remote IP networking.</w:t>
      </w:r>
    </w:p>
    <w:p w:rsidR="00B8334B" w:rsidRPr="00D66FA2" w:rsidRDefault="00B8334B">
      <w:pPr>
        <w:widowControl w:val="0"/>
        <w:rPr>
          <w:color w:val="000000"/>
          <w:sz w:val="24"/>
        </w:rPr>
      </w:pPr>
    </w:p>
    <w:p w:rsidR="00CE4F34" w:rsidRPr="00D66FA2" w:rsidRDefault="00CE4F34">
      <w:pPr>
        <w:rPr>
          <w:color w:val="000000"/>
          <w:sz w:val="24"/>
        </w:rPr>
      </w:pPr>
      <w:r w:rsidRPr="00D66FA2">
        <w:rPr>
          <w:color w:val="000000"/>
          <w:sz w:val="24"/>
        </w:rPr>
        <w:t>The main status indicator bar at the top of the screen will display the SYSTEM STATUS with the following</w:t>
      </w:r>
      <w:r w:rsidR="00B8334B" w:rsidRPr="00D66FA2">
        <w:rPr>
          <w:color w:val="000000"/>
          <w:sz w:val="24"/>
        </w:rPr>
        <w:t xml:space="preserve"> example</w:t>
      </w:r>
      <w:r w:rsidRPr="00D66FA2">
        <w:rPr>
          <w:color w:val="000000"/>
          <w:sz w:val="24"/>
        </w:rPr>
        <w:t xml:space="preserve"> messages:</w:t>
      </w:r>
    </w:p>
    <w:p w:rsidR="00CE4F34" w:rsidRPr="00D66FA2" w:rsidRDefault="00CE4F34">
      <w:pPr>
        <w:rPr>
          <w:color w:val="000000"/>
          <w:sz w:val="24"/>
        </w:rPr>
      </w:pPr>
    </w:p>
    <w:p w:rsidR="00CE4F34" w:rsidRPr="00D66FA2" w:rsidRDefault="00CE4F34">
      <w:pPr>
        <w:rPr>
          <w:b/>
          <w:bCs/>
          <w:color w:val="000000"/>
          <w:sz w:val="24"/>
        </w:rPr>
      </w:pPr>
      <w:r w:rsidRPr="00D66FA2">
        <w:rPr>
          <w:b/>
          <w:bCs/>
          <w:color w:val="000000"/>
          <w:sz w:val="24"/>
        </w:rPr>
        <w:t>READY TO START</w:t>
      </w:r>
      <w:r w:rsidRPr="00D66FA2">
        <w:rPr>
          <w:color w:val="000000"/>
          <w:sz w:val="24"/>
          <w:u w:val="single"/>
        </w:rPr>
        <w:tab/>
      </w:r>
      <w:r w:rsidRPr="00D66FA2">
        <w:rPr>
          <w:color w:val="000000"/>
          <w:sz w:val="24"/>
          <w:u w:val="single"/>
        </w:rPr>
        <w:tab/>
        <w:t xml:space="preserve">   </w:t>
      </w:r>
      <w:r w:rsidRPr="00D66FA2">
        <w:rPr>
          <w:color w:val="000000"/>
          <w:sz w:val="24"/>
          <w:u w:val="single"/>
        </w:rPr>
        <w:tab/>
      </w:r>
      <w:r w:rsidRPr="00D66FA2">
        <w:rPr>
          <w:color w:val="000000"/>
          <w:sz w:val="24"/>
          <w:u w:val="single"/>
        </w:rPr>
        <w:tab/>
      </w:r>
      <w:r w:rsidRPr="00D66FA2">
        <w:rPr>
          <w:color w:val="000000"/>
          <w:sz w:val="24"/>
        </w:rPr>
        <w:t>Unit is ready to start in Local Mode</w:t>
      </w:r>
    </w:p>
    <w:p w:rsidR="00CE4F34" w:rsidRPr="00D66FA2" w:rsidRDefault="00CE4F34">
      <w:pPr>
        <w:rPr>
          <w:b/>
          <w:bCs/>
          <w:color w:val="000000"/>
          <w:sz w:val="24"/>
        </w:rPr>
      </w:pPr>
      <w:r w:rsidRPr="00D66FA2">
        <w:rPr>
          <w:b/>
          <w:bCs/>
          <w:color w:val="000000"/>
          <w:sz w:val="24"/>
        </w:rPr>
        <w:t>REMOTE START ENABLED</w:t>
      </w:r>
      <w:r w:rsidRPr="00D66FA2">
        <w:rPr>
          <w:color w:val="000000"/>
          <w:sz w:val="24"/>
          <w:u w:val="single"/>
        </w:rPr>
        <w:tab/>
      </w:r>
      <w:r w:rsidRPr="00D66FA2">
        <w:rPr>
          <w:color w:val="000000"/>
          <w:sz w:val="24"/>
          <w:u w:val="single"/>
        </w:rPr>
        <w:tab/>
      </w:r>
      <w:r w:rsidRPr="00D66FA2">
        <w:rPr>
          <w:color w:val="000000"/>
          <w:sz w:val="24"/>
        </w:rPr>
        <w:t>Unit is ready to start in Remote Mode</w:t>
      </w:r>
    </w:p>
    <w:p w:rsidR="00CE4F34" w:rsidRPr="00D66FA2" w:rsidRDefault="00CE4F34">
      <w:pPr>
        <w:rPr>
          <w:b/>
          <w:bCs/>
          <w:color w:val="000000"/>
          <w:sz w:val="24"/>
        </w:rPr>
      </w:pPr>
      <w:r w:rsidRPr="00D66FA2">
        <w:rPr>
          <w:b/>
          <w:bCs/>
          <w:color w:val="000000"/>
          <w:sz w:val="24"/>
        </w:rPr>
        <w:t>START / PRELUBE = XXX sec</w:t>
      </w:r>
      <w:r w:rsidRPr="00D66FA2">
        <w:rPr>
          <w:color w:val="000000"/>
          <w:sz w:val="24"/>
          <w:u w:val="single"/>
        </w:rPr>
        <w:tab/>
      </w:r>
      <w:r w:rsidRPr="00D66FA2">
        <w:rPr>
          <w:color w:val="000000"/>
          <w:sz w:val="24"/>
          <w:u w:val="single"/>
        </w:rPr>
        <w:tab/>
      </w:r>
      <w:r w:rsidRPr="00D66FA2">
        <w:rPr>
          <w:color w:val="000000"/>
          <w:sz w:val="24"/>
        </w:rPr>
        <w:t>Locally initiated start / Prelube cycle</w:t>
      </w:r>
    </w:p>
    <w:p w:rsidR="00CE4F34" w:rsidRPr="00D66FA2" w:rsidRDefault="00CE4F34">
      <w:pPr>
        <w:rPr>
          <w:b/>
          <w:bCs/>
          <w:color w:val="000000"/>
          <w:sz w:val="24"/>
        </w:rPr>
      </w:pPr>
      <w:r w:rsidRPr="00D66FA2">
        <w:rPr>
          <w:b/>
          <w:bCs/>
          <w:color w:val="000000"/>
          <w:sz w:val="24"/>
        </w:rPr>
        <w:t>REM START / PRELUBE = XXX sec</w:t>
      </w:r>
      <w:r w:rsidRPr="00D66FA2">
        <w:rPr>
          <w:color w:val="000000"/>
          <w:sz w:val="24"/>
          <w:u w:val="single"/>
        </w:rPr>
        <w:tab/>
      </w:r>
      <w:r w:rsidRPr="00D66FA2">
        <w:rPr>
          <w:color w:val="000000"/>
          <w:sz w:val="24"/>
        </w:rPr>
        <w:t>Remote initiated start / Prelube cycle</w:t>
      </w:r>
    </w:p>
    <w:p w:rsidR="00CE4F34" w:rsidRPr="00D66FA2" w:rsidRDefault="00CE4F34">
      <w:pPr>
        <w:rPr>
          <w:b/>
          <w:bCs/>
          <w:color w:val="000000"/>
          <w:sz w:val="24"/>
        </w:rPr>
      </w:pPr>
      <w:r w:rsidRPr="00D66FA2">
        <w:rPr>
          <w:b/>
          <w:bCs/>
          <w:color w:val="000000"/>
          <w:sz w:val="24"/>
        </w:rPr>
        <w:t>SYSTEM RUNNING</w:t>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rPr>
        <w:t>System Running</w:t>
      </w:r>
    </w:p>
    <w:p w:rsidR="00CE4F34" w:rsidRPr="00D66FA2" w:rsidRDefault="00CE4F34">
      <w:pPr>
        <w:rPr>
          <w:b/>
          <w:bCs/>
          <w:color w:val="000000"/>
          <w:sz w:val="24"/>
        </w:rPr>
      </w:pPr>
      <w:r w:rsidRPr="00D66FA2">
        <w:rPr>
          <w:b/>
          <w:bCs/>
          <w:color w:val="000000"/>
          <w:sz w:val="24"/>
        </w:rPr>
        <w:t>SYSTEM COASTDOWN = XXX sec</w:t>
      </w:r>
      <w:r w:rsidRPr="00D66FA2">
        <w:rPr>
          <w:color w:val="000000"/>
          <w:sz w:val="24"/>
          <w:u w:val="single"/>
        </w:rPr>
        <w:tab/>
      </w:r>
      <w:r w:rsidRPr="00D66FA2">
        <w:rPr>
          <w:color w:val="000000"/>
          <w:sz w:val="24"/>
        </w:rPr>
        <w:t xml:space="preserve">System stopping / </w:t>
      </w:r>
      <w:r w:rsidR="003C2747" w:rsidRPr="00D66FA2">
        <w:rPr>
          <w:color w:val="000000"/>
          <w:sz w:val="24"/>
        </w:rPr>
        <w:t>Post lube</w:t>
      </w:r>
      <w:r w:rsidRPr="00D66FA2">
        <w:rPr>
          <w:color w:val="000000"/>
          <w:sz w:val="24"/>
        </w:rPr>
        <w:t xml:space="preserve"> cycle</w:t>
      </w:r>
    </w:p>
    <w:p w:rsidR="00CE4F34" w:rsidRPr="00D66FA2" w:rsidRDefault="00CE4F34">
      <w:pPr>
        <w:rPr>
          <w:b/>
          <w:bCs/>
          <w:color w:val="000000"/>
          <w:sz w:val="24"/>
        </w:rPr>
      </w:pPr>
      <w:r w:rsidRPr="00D66FA2">
        <w:rPr>
          <w:b/>
          <w:bCs/>
          <w:color w:val="000000"/>
          <w:sz w:val="24"/>
        </w:rPr>
        <w:t>SYSTEM TRIPPED</w:t>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rPr>
        <w:t>System Tripped Offline</w:t>
      </w:r>
    </w:p>
    <w:sdt>
      <w:sdtPr>
        <w:rPr>
          <w:b/>
          <w:bCs/>
          <w:color w:val="000000"/>
          <w:sz w:val="24"/>
        </w:rPr>
        <w:alias w:val="Drive Type"/>
        <w:tag w:val="Drive Type"/>
        <w:id w:val="18109018"/>
        <w:lock w:val="sdtLocked"/>
        <w:placeholder>
          <w:docPart w:val="4D27BEAD43484732B9BCBAEDB478F320"/>
        </w:placeholder>
        <w:dropDownList>
          <w:listItem w:value="Choose an item."/>
          <w:listItem w:displayText="ANTI-RECYCLE = XX:XX  Anti-recycle Countdown" w:value="ANTI-RECYCLE = XX:XX  Anti-recycle Countdown"/>
          <w:listItem w:displayText="SLOW ROLL = XX:XX                  Slow Roll countdown" w:value="SLOW ROLL = XX:XX                  Slow Roll countdown"/>
        </w:dropDownList>
      </w:sdtPr>
      <w:sdtEndPr/>
      <w:sdtContent>
        <w:p w:rsidR="00CE4F34" w:rsidRPr="00D66FA2" w:rsidRDefault="001C5271">
          <w:pPr>
            <w:rPr>
              <w:b/>
              <w:bCs/>
              <w:color w:val="000000"/>
              <w:sz w:val="24"/>
            </w:rPr>
          </w:pPr>
          <w:r>
            <w:rPr>
              <w:b/>
              <w:bCs/>
              <w:color w:val="000000"/>
              <w:sz w:val="24"/>
            </w:rPr>
            <w:t>ANTI-RECYCLE = XX:XX</w:t>
          </w:r>
          <w:r>
            <w:rPr>
              <w:b/>
              <w:bCs/>
              <w:color w:val="000000"/>
              <w:sz w:val="24"/>
            </w:rPr>
            <w:tab/>
          </w:r>
          <w:r>
            <w:rPr>
              <w:b/>
              <w:bCs/>
              <w:color w:val="000000"/>
              <w:sz w:val="24"/>
            </w:rPr>
            <w:tab/>
            <w:t>Anti-recycle Countdown</w:t>
          </w:r>
        </w:p>
      </w:sdtContent>
    </w:sdt>
    <w:p w:rsidR="00CE4F34" w:rsidRPr="00D66FA2" w:rsidRDefault="00CE4F34">
      <w:pPr>
        <w:rPr>
          <w:b/>
          <w:bCs/>
          <w:color w:val="000000"/>
          <w:sz w:val="24"/>
        </w:rPr>
      </w:pPr>
      <w:r w:rsidRPr="00D66FA2">
        <w:rPr>
          <w:b/>
          <w:bCs/>
          <w:color w:val="000000"/>
          <w:sz w:val="24"/>
        </w:rPr>
        <w:t>Controlled Stop</w:t>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rPr>
        <w:t>Control Stop initiated</w:t>
      </w:r>
    </w:p>
    <w:p w:rsidR="00CE4F34" w:rsidRPr="00D66FA2" w:rsidRDefault="00CE4F34">
      <w:pPr>
        <w:rPr>
          <w:b/>
          <w:bCs/>
          <w:color w:val="000000"/>
          <w:sz w:val="24"/>
        </w:rPr>
      </w:pPr>
      <w:r w:rsidRPr="00D66FA2">
        <w:rPr>
          <w:b/>
          <w:bCs/>
          <w:color w:val="000000"/>
          <w:sz w:val="24"/>
        </w:rPr>
        <w:t>Remote Lockout</w:t>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u w:val="single"/>
        </w:rPr>
        <w:tab/>
      </w:r>
      <w:r w:rsidRPr="00D66FA2">
        <w:rPr>
          <w:color w:val="000000"/>
          <w:sz w:val="24"/>
        </w:rPr>
        <w:t>Remote mode selected / not confirmed</w:t>
      </w:r>
    </w:p>
    <w:p w:rsidR="00CE4F34" w:rsidRPr="00D66FA2" w:rsidRDefault="00CE4F34">
      <w:pPr>
        <w:rPr>
          <w:b/>
          <w:bCs/>
          <w:color w:val="000000"/>
          <w:sz w:val="24"/>
        </w:rPr>
      </w:pPr>
    </w:p>
    <w:p w:rsidR="00CE4F34" w:rsidRPr="00D66FA2" w:rsidRDefault="00CE4F34">
      <w:pPr>
        <w:rPr>
          <w:b/>
          <w:bCs/>
          <w:color w:val="000000"/>
          <w:sz w:val="24"/>
        </w:rPr>
      </w:pPr>
    </w:p>
    <w:p w:rsidR="00A55557" w:rsidRPr="00D66FA2" w:rsidRDefault="00A55557">
      <w:pPr>
        <w:rPr>
          <w:bCs/>
          <w:color w:val="000000"/>
          <w:sz w:val="24"/>
        </w:rPr>
      </w:pPr>
      <w:r w:rsidRPr="00D66FA2">
        <w:rPr>
          <w:bCs/>
          <w:color w:val="000000"/>
          <w:sz w:val="24"/>
        </w:rPr>
        <w:t>The following are typical panel display indicators:</w:t>
      </w:r>
    </w:p>
    <w:p w:rsidR="00A55557" w:rsidRPr="00D66FA2" w:rsidRDefault="00A55557">
      <w:pPr>
        <w:rPr>
          <w:bCs/>
          <w:color w:val="000000"/>
          <w:sz w:val="24"/>
        </w:rPr>
      </w:pPr>
    </w:p>
    <w:p w:rsidR="00CE4F34" w:rsidRPr="00D66FA2" w:rsidRDefault="00CE4F34">
      <w:pPr>
        <w:numPr>
          <w:ilvl w:val="0"/>
          <w:numId w:val="9"/>
        </w:numPr>
        <w:rPr>
          <w:color w:val="000000"/>
          <w:sz w:val="24"/>
        </w:rPr>
      </w:pPr>
      <w:r w:rsidRPr="00D66FA2">
        <w:rPr>
          <w:color w:val="000000"/>
          <w:sz w:val="24"/>
        </w:rPr>
        <w:t>On (</w:t>
      </w:r>
      <w:r w:rsidR="003C2747" w:rsidRPr="00D66FA2">
        <w:rPr>
          <w:color w:val="000000"/>
          <w:sz w:val="24"/>
        </w:rPr>
        <w:t>engaged</w:t>
      </w:r>
      <w:r w:rsidRPr="00D66FA2">
        <w:rPr>
          <w:color w:val="000000"/>
          <w:sz w:val="24"/>
        </w:rPr>
        <w:t xml:space="preserve">) and Off (disengaged) signals are represented by “LED” symbols.  A red LED symbol is ON </w:t>
      </w:r>
      <w:r w:rsidRPr="00D66FA2">
        <w:rPr>
          <w:color w:val="000000"/>
          <w:sz w:val="24"/>
        </w:rPr>
        <w:object w:dxaOrig="300" w:dyaOrig="252">
          <v:shape id="_x0000_i1026" type="#_x0000_t75" style="width:15pt;height:12.75pt" o:ole="">
            <v:imagedata r:id="rId16" o:title=""/>
          </v:shape>
          <o:OLEObject Type="Embed" ProgID="PBrush" ShapeID="_x0000_i1026" DrawAspect="Content" ObjectID="_1545469393" r:id="rId17"/>
        </w:object>
      </w:r>
      <w:r w:rsidRPr="00D66FA2">
        <w:rPr>
          <w:color w:val="000000"/>
          <w:sz w:val="24"/>
        </w:rPr>
        <w:t xml:space="preserve">, and a grey LED symbol is OFF </w:t>
      </w:r>
      <w:r w:rsidRPr="00D66FA2">
        <w:rPr>
          <w:color w:val="000000"/>
          <w:sz w:val="24"/>
        </w:rPr>
        <w:object w:dxaOrig="252" w:dyaOrig="252">
          <v:shape id="_x0000_i1027" type="#_x0000_t75" style="width:12.75pt;height:12.75pt" o:ole="">
            <v:imagedata r:id="rId18" o:title=""/>
          </v:shape>
          <o:OLEObject Type="Embed" ProgID="PBrush" ShapeID="_x0000_i1027" DrawAspect="Content" ObjectID="_1545469394" r:id="rId19"/>
        </w:object>
      </w:r>
    </w:p>
    <w:p w:rsidR="00CE4F34" w:rsidRPr="00D66FA2" w:rsidRDefault="00CE4F34">
      <w:pPr>
        <w:rPr>
          <w:color w:val="000000"/>
          <w:sz w:val="24"/>
        </w:rPr>
      </w:pPr>
    </w:p>
    <w:p w:rsidR="00CE4F34" w:rsidRPr="00D66FA2" w:rsidRDefault="00CE4F34">
      <w:pPr>
        <w:numPr>
          <w:ilvl w:val="0"/>
          <w:numId w:val="9"/>
        </w:numPr>
        <w:rPr>
          <w:color w:val="000000"/>
          <w:sz w:val="24"/>
        </w:rPr>
      </w:pPr>
      <w:r w:rsidRPr="00D66FA2">
        <w:rPr>
          <w:color w:val="000000"/>
          <w:sz w:val="24"/>
        </w:rPr>
        <w:t>Running Pumps are shown as RED, and pumps not running are shown as GREEN.</w:t>
      </w:r>
    </w:p>
    <w:p w:rsidR="00CE4F34" w:rsidRPr="00D66FA2" w:rsidRDefault="00CE4F34">
      <w:pPr>
        <w:rPr>
          <w:color w:val="000000"/>
          <w:sz w:val="24"/>
        </w:rPr>
      </w:pPr>
    </w:p>
    <w:p w:rsidR="00D66FA2" w:rsidRPr="00121B40" w:rsidRDefault="00D66FA2" w:rsidP="00D66FA2">
      <w:pPr>
        <w:widowControl w:val="0"/>
        <w:numPr>
          <w:ilvl w:val="0"/>
          <w:numId w:val="9"/>
        </w:numPr>
        <w:rPr>
          <w:sz w:val="24"/>
        </w:rPr>
      </w:pPr>
      <w:r w:rsidRPr="00121B40">
        <w:rPr>
          <w:sz w:val="24"/>
        </w:rPr>
        <w:t>Pre-Trip Alarm (Yellow Blinking “</w:t>
      </w:r>
      <w:r w:rsidRPr="00121B40">
        <w:rPr>
          <w:sz w:val="24"/>
          <w:highlight w:val="black"/>
        </w:rPr>
        <w:t>_</w:t>
      </w:r>
      <w:r w:rsidRPr="00121B40">
        <w:rPr>
          <w:b/>
          <w:bCs/>
          <w:color w:val="FFFF00"/>
          <w:sz w:val="24"/>
          <w:highlight w:val="black"/>
        </w:rPr>
        <w:t>A</w:t>
      </w:r>
      <w:r w:rsidRPr="00121B40">
        <w:rPr>
          <w:sz w:val="24"/>
          <w:highlight w:val="black"/>
        </w:rPr>
        <w:t>_</w:t>
      </w:r>
      <w:r w:rsidRPr="00121B40">
        <w:rPr>
          <w:sz w:val="24"/>
        </w:rPr>
        <w:t>”) and Trip (Red Blinking “</w:t>
      </w:r>
      <w:r w:rsidRPr="00121B40">
        <w:rPr>
          <w:sz w:val="24"/>
          <w:highlight w:val="black"/>
        </w:rPr>
        <w:t>_</w:t>
      </w:r>
      <w:r w:rsidRPr="00121B40">
        <w:rPr>
          <w:b/>
          <w:bCs/>
          <w:color w:val="FF0000"/>
          <w:sz w:val="24"/>
          <w:highlight w:val="black"/>
        </w:rPr>
        <w:t>T</w:t>
      </w:r>
      <w:r w:rsidRPr="00121B40">
        <w:rPr>
          <w:sz w:val="24"/>
          <w:highlight w:val="black"/>
        </w:rPr>
        <w:t>_</w:t>
      </w:r>
      <w:r w:rsidRPr="00121B40">
        <w:rPr>
          <w:sz w:val="24"/>
        </w:rPr>
        <w:t>”) indicators (other than described above) appear adjacent to the descriptive text of the measurement parameter whenever applicable.</w:t>
      </w:r>
    </w:p>
    <w:p w:rsidR="00D66FA2" w:rsidRPr="00121B40" w:rsidRDefault="00D66FA2" w:rsidP="00D66FA2">
      <w:pPr>
        <w:widowControl w:val="0"/>
        <w:rPr>
          <w:sz w:val="24"/>
        </w:rPr>
      </w:pPr>
    </w:p>
    <w:p w:rsidR="00CE4F34" w:rsidRPr="00D66FA2" w:rsidRDefault="00D66FA2" w:rsidP="00D66FA2">
      <w:pPr>
        <w:widowControl w:val="0"/>
        <w:numPr>
          <w:ilvl w:val="0"/>
          <w:numId w:val="9"/>
        </w:numPr>
        <w:rPr>
          <w:color w:val="000000"/>
          <w:sz w:val="24"/>
        </w:rPr>
      </w:pPr>
      <w:r w:rsidRPr="00121B40">
        <w:rPr>
          <w:sz w:val="24"/>
        </w:rPr>
        <w:t>The measurement parameter text (</w:t>
      </w:r>
      <w:r w:rsidRPr="00121B40">
        <w:rPr>
          <w:sz w:val="24"/>
          <w:highlight w:val="black"/>
        </w:rPr>
        <w:t>_</w:t>
      </w:r>
      <w:r w:rsidRPr="00121B40">
        <w:rPr>
          <w:b/>
          <w:bCs/>
          <w:color w:val="FFFF00"/>
          <w:sz w:val="24"/>
          <w:highlight w:val="black"/>
        </w:rPr>
        <w:t>PSIG</w:t>
      </w:r>
      <w:r w:rsidRPr="00121B40">
        <w:rPr>
          <w:b/>
          <w:bCs/>
          <w:sz w:val="24"/>
          <w:highlight w:val="black"/>
        </w:rPr>
        <w:t>_</w:t>
      </w:r>
      <w:r w:rsidRPr="00121B40">
        <w:rPr>
          <w:sz w:val="24"/>
        </w:rPr>
        <w:t xml:space="preserve">, </w:t>
      </w:r>
      <w:r w:rsidRPr="00121B40">
        <w:rPr>
          <w:sz w:val="24"/>
          <w:highlight w:val="black"/>
        </w:rPr>
        <w:t>_</w:t>
      </w:r>
      <w:r w:rsidRPr="00121B40">
        <w:rPr>
          <w:b/>
          <w:bCs/>
          <w:color w:val="FFFF00"/>
          <w:sz w:val="24"/>
          <w:highlight w:val="black"/>
        </w:rPr>
        <w:t>°F</w:t>
      </w:r>
      <w:r w:rsidRPr="00121B40">
        <w:rPr>
          <w:sz w:val="24"/>
          <w:highlight w:val="black"/>
        </w:rPr>
        <w:t>_</w:t>
      </w:r>
      <w:r w:rsidRPr="00121B40">
        <w:rPr>
          <w:sz w:val="24"/>
        </w:rPr>
        <w:t xml:space="preserve"> ) changes to YELLOW blinking if the analog input signal goes out of range and will remain in this state until the RESET pushbutton is pushed after the input signal returns to normal</w:t>
      </w:r>
    </w:p>
    <w:p w:rsidR="00CE4F34" w:rsidRPr="00D66FA2" w:rsidRDefault="00CE4F34">
      <w:pPr>
        <w:pStyle w:val="Header"/>
        <w:widowControl w:val="0"/>
        <w:tabs>
          <w:tab w:val="left" w:pos="720"/>
          <w:tab w:val="left" w:pos="1440"/>
          <w:tab w:val="left" w:pos="2880"/>
        </w:tabs>
        <w:rPr>
          <w:color w:val="000000"/>
          <w:sz w:val="24"/>
        </w:rPr>
      </w:pPr>
    </w:p>
    <w:p w:rsidR="0021505E" w:rsidRPr="00D66FA2" w:rsidRDefault="00CE4F34" w:rsidP="0021505E">
      <w:pPr>
        <w:widowControl w:val="0"/>
        <w:numPr>
          <w:ilvl w:val="0"/>
          <w:numId w:val="9"/>
        </w:numPr>
        <w:rPr>
          <w:color w:val="000000"/>
        </w:rPr>
      </w:pPr>
      <w:r w:rsidRPr="00D66FA2">
        <w:rPr>
          <w:color w:val="000000"/>
          <w:sz w:val="24"/>
        </w:rPr>
        <w:t>The Pre-Trip Alarm indicator will automatically be reset if the abnormal condition progresses to</w:t>
      </w:r>
      <w:r w:rsidR="00C97309" w:rsidRPr="00D66FA2">
        <w:rPr>
          <w:color w:val="000000"/>
          <w:sz w:val="24"/>
        </w:rPr>
        <w:t xml:space="preserve"> a point below</w:t>
      </w:r>
      <w:r w:rsidRPr="00D66FA2">
        <w:rPr>
          <w:color w:val="000000"/>
          <w:sz w:val="24"/>
        </w:rPr>
        <w:t xml:space="preserve"> the</w:t>
      </w:r>
      <w:r w:rsidR="00342A51">
        <w:rPr>
          <w:color w:val="000000"/>
          <w:sz w:val="24"/>
        </w:rPr>
        <w:t xml:space="preserve"> </w:t>
      </w:r>
      <w:r w:rsidR="00C97309" w:rsidRPr="00D66FA2">
        <w:rPr>
          <w:color w:val="000000"/>
          <w:sz w:val="24"/>
        </w:rPr>
        <w:t xml:space="preserve">alarm </w:t>
      </w:r>
      <w:r w:rsidRPr="00D66FA2">
        <w:rPr>
          <w:color w:val="000000"/>
          <w:sz w:val="24"/>
        </w:rPr>
        <w:t>setpoint.</w:t>
      </w:r>
      <w:r w:rsidR="00A55557" w:rsidRPr="00D66FA2">
        <w:rPr>
          <w:color w:val="000000"/>
          <w:sz w:val="24"/>
        </w:rPr>
        <w:t xml:space="preserve"> </w:t>
      </w:r>
    </w:p>
    <w:p w:rsidR="0021505E" w:rsidRPr="00D66FA2" w:rsidRDefault="0021505E" w:rsidP="0021505E">
      <w:pPr>
        <w:pStyle w:val="ListParagraph"/>
        <w:rPr>
          <w:color w:val="000000"/>
          <w:sz w:val="24"/>
        </w:rPr>
      </w:pPr>
    </w:p>
    <w:p w:rsidR="00CE4F34" w:rsidRPr="00D66FA2" w:rsidRDefault="00CE4F34" w:rsidP="0021505E">
      <w:pPr>
        <w:widowControl w:val="0"/>
        <w:numPr>
          <w:ilvl w:val="0"/>
          <w:numId w:val="9"/>
        </w:numPr>
        <w:rPr>
          <w:color w:val="000000"/>
        </w:rPr>
      </w:pPr>
      <w:r w:rsidRPr="00D66FA2">
        <w:rPr>
          <w:color w:val="000000"/>
          <w:sz w:val="24"/>
        </w:rPr>
        <w:t>The Trip Alarm indicator will remain in the alarm state until the RESET pushbutton is pressed after the conditions have returned to normal.</w:t>
      </w:r>
    </w:p>
    <w:p w:rsidR="0021505E" w:rsidRPr="00D66FA2" w:rsidRDefault="0021505E" w:rsidP="0021505E">
      <w:pPr>
        <w:pStyle w:val="ListParagraph"/>
        <w:rPr>
          <w:color w:val="000000"/>
        </w:rPr>
      </w:pPr>
    </w:p>
    <w:p w:rsidR="0021505E" w:rsidRPr="00D66FA2" w:rsidRDefault="0021505E" w:rsidP="0021505E">
      <w:pPr>
        <w:widowControl w:val="0"/>
        <w:rPr>
          <w:color w:val="000000"/>
        </w:rPr>
      </w:pPr>
    </w:p>
    <w:p w:rsidR="00A55557" w:rsidRPr="00D66FA2" w:rsidRDefault="00A55557" w:rsidP="00A55557">
      <w:pPr>
        <w:pStyle w:val="BodyText"/>
        <w:rPr>
          <w:rFonts w:ascii="Times New Roman" w:hAnsi="Times New Roman"/>
          <w:i w:val="0"/>
          <w:iCs/>
          <w:color w:val="000000"/>
          <w:sz w:val="24"/>
        </w:rPr>
      </w:pPr>
      <w:r w:rsidRPr="00D66FA2">
        <w:rPr>
          <w:rFonts w:ascii="Times New Roman" w:hAnsi="Times New Roman"/>
          <w:i w:val="0"/>
          <w:iCs/>
          <w:color w:val="000000"/>
          <w:sz w:val="24"/>
        </w:rPr>
        <w:t xml:space="preserve">Graphical animated screens provide a means of data display and service for various system components.  Screens indicate all aspects of operation and sensor data pertaining to the particular component depicted.  </w:t>
      </w:r>
    </w:p>
    <w:p w:rsidR="00A55557" w:rsidRPr="00D66FA2" w:rsidRDefault="00A55557" w:rsidP="00A55557">
      <w:pPr>
        <w:pStyle w:val="BodyText"/>
        <w:rPr>
          <w:rFonts w:ascii="Times New Roman" w:hAnsi="Times New Roman"/>
          <w:i w:val="0"/>
          <w:iCs/>
          <w:color w:val="000000"/>
          <w:sz w:val="24"/>
        </w:rPr>
      </w:pPr>
    </w:p>
    <w:p w:rsidR="00A55557" w:rsidRPr="00D66FA2" w:rsidRDefault="00A55557" w:rsidP="00A55557">
      <w:pPr>
        <w:pStyle w:val="BodyText"/>
        <w:rPr>
          <w:rFonts w:ascii="Times New Roman" w:hAnsi="Times New Roman"/>
          <w:i w:val="0"/>
          <w:iCs/>
          <w:color w:val="000000"/>
          <w:sz w:val="24"/>
        </w:rPr>
      </w:pPr>
    </w:p>
    <w:p w:rsidR="00CE4F34" w:rsidRPr="00D66FA2" w:rsidRDefault="000356B8">
      <w:pPr>
        <w:rPr>
          <w:color w:val="000000"/>
        </w:rPr>
      </w:pPr>
      <w:r>
        <w:rPr>
          <w:noProof/>
          <w:color w:val="000000"/>
        </w:rPr>
        <w:lastRenderedPageBreak/>
        <w:drawing>
          <wp:inline distT="0" distB="0" distL="0" distR="0">
            <wp:extent cx="2438400" cy="1828800"/>
            <wp:effectExtent l="19050" t="0" r="0" b="0"/>
            <wp:docPr id="11" name="Picture 11" descr="co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r"/>
                    <pic:cNvPicPr>
                      <a:picLocks noChangeAspect="1" noChangeArrowheads="1"/>
                    </pic:cNvPicPr>
                  </pic:nvPicPr>
                  <pic:blipFill>
                    <a:blip r:embed="rId2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CE4F34" w:rsidRPr="00D66FA2">
        <w:rPr>
          <w:color w:val="000000"/>
        </w:rPr>
        <w:t xml:space="preserve">        </w:t>
      </w:r>
      <w:r>
        <w:rPr>
          <w:noProof/>
          <w:color w:val="000000"/>
        </w:rPr>
        <w:drawing>
          <wp:inline distT="0" distB="0" distL="0" distR="0">
            <wp:extent cx="2438400" cy="1828800"/>
            <wp:effectExtent l="19050" t="0" r="0" b="0"/>
            <wp:docPr id="12" name="Picture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
                    <pic:cNvPicPr>
                      <a:picLocks noChangeAspect="1" noChangeArrowheads="1"/>
                    </pic:cNvPicPr>
                  </pic:nvPicPr>
                  <pic:blipFill>
                    <a:blip r:embed="rId2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CE4F34" w:rsidRPr="00D66FA2" w:rsidRDefault="00CE4F34">
      <w:pPr>
        <w:rPr>
          <w:color w:val="000000"/>
        </w:rPr>
      </w:pPr>
    </w:p>
    <w:p w:rsidR="00CE4F34" w:rsidRPr="00D66FA2" w:rsidRDefault="000356B8">
      <w:pPr>
        <w:rPr>
          <w:color w:val="000000"/>
        </w:rPr>
      </w:pPr>
      <w:r>
        <w:rPr>
          <w:noProof/>
          <w:color w:val="000000"/>
        </w:rPr>
        <w:drawing>
          <wp:inline distT="0" distB="0" distL="0" distR="0">
            <wp:extent cx="2438400" cy="1828800"/>
            <wp:effectExtent l="19050" t="0" r="0" b="0"/>
            <wp:docPr id="13" name="Picture 13" descr="ca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ne"/>
                    <pic:cNvPicPr>
                      <a:picLocks noChangeAspect="1" noChangeArrowheads="1"/>
                    </pic:cNvPicPr>
                  </pic:nvPicPr>
                  <pic:blipFill>
                    <a:blip r:embed="rId2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CE4F34" w:rsidRPr="00D66FA2">
        <w:rPr>
          <w:b/>
          <w:color w:val="000000"/>
        </w:rPr>
        <w:tab/>
      </w:r>
      <w:r>
        <w:rPr>
          <w:noProof/>
          <w:color w:val="000000"/>
        </w:rPr>
        <w:drawing>
          <wp:inline distT="0" distB="0" distL="0" distR="0">
            <wp:extent cx="2438400" cy="1828800"/>
            <wp:effectExtent l="19050" t="0" r="0" b="0"/>
            <wp:docPr id="14" name="Picture 14"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
                    <pic:cNvPicPr>
                      <a:picLocks noChangeAspect="1" noChangeArrowheads="1"/>
                    </pic:cNvPicPr>
                  </pic:nvPicPr>
                  <pic:blipFill>
                    <a:blip r:embed="rId2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FB6E37" w:rsidRPr="00D66FA2" w:rsidRDefault="00FB6E37" w:rsidP="00FB6E37">
      <w:pPr>
        <w:widowControl w:val="0"/>
        <w:jc w:val="center"/>
        <w:rPr>
          <w:color w:val="000000"/>
          <w:sz w:val="24"/>
        </w:rPr>
      </w:pPr>
      <w:r w:rsidRPr="00D66FA2">
        <w:rPr>
          <w:color w:val="000000"/>
          <w:sz w:val="24"/>
        </w:rPr>
        <w:t>Typical screens. Actual screens may vary with application.</w:t>
      </w:r>
    </w:p>
    <w:p w:rsidR="00CE4F34" w:rsidRPr="00D66FA2" w:rsidRDefault="00CE4F34">
      <w:pPr>
        <w:rPr>
          <w:color w:val="000000"/>
        </w:rPr>
      </w:pPr>
    </w:p>
    <w:p w:rsidR="00CE4F34" w:rsidRPr="00D66FA2" w:rsidRDefault="00CE4F34">
      <w:pPr>
        <w:pStyle w:val="BodyText"/>
        <w:rPr>
          <w:rFonts w:ascii="Times New Roman" w:hAnsi="Times New Roman"/>
          <w:i w:val="0"/>
          <w:iCs/>
          <w:color w:val="000000"/>
          <w:sz w:val="24"/>
        </w:rPr>
      </w:pPr>
    </w:p>
    <w:p w:rsidR="00CE4F34" w:rsidRPr="00D66FA2" w:rsidRDefault="00CE4F34">
      <w:pPr>
        <w:rPr>
          <w:b/>
          <w:i/>
          <w:snapToGrid w:val="0"/>
          <w:color w:val="000000"/>
          <w:sz w:val="24"/>
        </w:rPr>
      </w:pPr>
      <w:r w:rsidRPr="00D66FA2">
        <w:rPr>
          <w:iCs/>
          <w:color w:val="000000"/>
          <w:sz w:val="24"/>
        </w:rPr>
        <w:t>At the top of each main screen is displayed the system status, present date and time, local or remote control source and system access level.  Sub-screens may also be available for some system components providing additional data access.  Screens are selected by selecting the appropriate tabs on the sides of the display</w:t>
      </w:r>
      <w:r w:rsidR="00A55557" w:rsidRPr="00D66FA2">
        <w:rPr>
          <w:iCs/>
          <w:color w:val="000000"/>
          <w:sz w:val="24"/>
        </w:rPr>
        <w:t xml:space="preserve"> and p</w:t>
      </w:r>
      <w:r w:rsidRPr="00D66FA2">
        <w:rPr>
          <w:iCs/>
          <w:color w:val="000000"/>
          <w:sz w:val="24"/>
        </w:rPr>
        <w:t>ress</w:t>
      </w:r>
      <w:r w:rsidR="00A55557" w:rsidRPr="00D66FA2">
        <w:rPr>
          <w:iCs/>
          <w:color w:val="000000"/>
          <w:sz w:val="24"/>
        </w:rPr>
        <w:t>ing</w:t>
      </w:r>
      <w:r w:rsidRPr="00D66FA2">
        <w:rPr>
          <w:iCs/>
          <w:color w:val="000000"/>
          <w:sz w:val="24"/>
        </w:rPr>
        <w:t xml:space="preserve"> the soft </w:t>
      </w:r>
      <w:r w:rsidR="002E1150" w:rsidRPr="00D66FA2">
        <w:rPr>
          <w:iCs/>
          <w:color w:val="000000"/>
          <w:sz w:val="24"/>
        </w:rPr>
        <w:t xml:space="preserve">touch screen </w:t>
      </w:r>
      <w:r w:rsidRPr="00D66FA2">
        <w:rPr>
          <w:iCs/>
          <w:color w:val="000000"/>
          <w:sz w:val="24"/>
        </w:rPr>
        <w:t>button corresponding to a particular screen tab.</w:t>
      </w:r>
    </w:p>
    <w:p w:rsidR="00CE4F34" w:rsidRPr="00D66FA2" w:rsidRDefault="00CE4F34" w:rsidP="00A55557">
      <w:pPr>
        <w:pStyle w:val="Heading1"/>
        <w:numPr>
          <w:ilvl w:val="0"/>
          <w:numId w:val="0"/>
        </w:numPr>
        <w:rPr>
          <w:rFonts w:ascii="Times New Roman" w:hAnsi="Times New Roman"/>
          <w:snapToGrid w:val="0"/>
          <w:color w:val="000000"/>
          <w:kern w:val="0"/>
        </w:rPr>
      </w:pPr>
      <w:r w:rsidRPr="00D66FA2">
        <w:rPr>
          <w:rFonts w:ascii="Times New Roman" w:hAnsi="Times New Roman"/>
          <w:snapToGrid w:val="0"/>
          <w:color w:val="000000"/>
          <w:kern w:val="0"/>
        </w:rPr>
        <w:br w:type="page"/>
      </w:r>
      <w:bookmarkStart w:id="4" w:name="_Toc294259673"/>
      <w:r w:rsidRPr="00D66FA2">
        <w:rPr>
          <w:rFonts w:ascii="Times New Roman" w:hAnsi="Times New Roman"/>
          <w:snapToGrid w:val="0"/>
          <w:color w:val="000000"/>
          <w:kern w:val="0"/>
        </w:rPr>
        <w:lastRenderedPageBreak/>
        <w:t>Capacity Controls System</w:t>
      </w:r>
      <w:bookmarkEnd w:id="4"/>
    </w:p>
    <w:p w:rsidR="00CE4F34" w:rsidRPr="00D66FA2" w:rsidRDefault="00CE4F34">
      <w:pPr>
        <w:rPr>
          <w:color w:val="000000"/>
        </w:rPr>
      </w:pPr>
    </w:p>
    <w:p w:rsidR="00CE4F34" w:rsidRPr="00D66FA2" w:rsidRDefault="00CE4F34">
      <w:pPr>
        <w:pStyle w:val="BodyText"/>
        <w:rPr>
          <w:rFonts w:ascii="Times New Roman" w:hAnsi="Times New Roman"/>
          <w:i w:val="0"/>
          <w:iCs/>
          <w:color w:val="000000"/>
          <w:sz w:val="24"/>
        </w:rPr>
      </w:pPr>
      <w:r w:rsidRPr="00D66FA2">
        <w:rPr>
          <w:rFonts w:ascii="Times New Roman" w:hAnsi="Times New Roman"/>
          <w:i w:val="0"/>
          <w:iCs/>
          <w:color w:val="000000"/>
          <w:sz w:val="24"/>
        </w:rPr>
        <w:t>The Capacity Controls of</w:t>
      </w:r>
      <w:r w:rsidR="002E1150" w:rsidRPr="00D66FA2">
        <w:rPr>
          <w:rFonts w:ascii="Times New Roman" w:hAnsi="Times New Roman"/>
          <w:i w:val="0"/>
          <w:iCs/>
          <w:color w:val="000000"/>
          <w:sz w:val="24"/>
        </w:rPr>
        <w:t xml:space="preserve"> the</w:t>
      </w:r>
      <w:r w:rsidRPr="00D66FA2">
        <w:rPr>
          <w:rFonts w:ascii="Times New Roman" w:hAnsi="Times New Roman"/>
          <w:i w:val="0"/>
          <w:iCs/>
          <w:color w:val="000000"/>
          <w:sz w:val="24"/>
        </w:rPr>
        <w:t xml:space="preserve"> </w:t>
      </w:r>
      <w:r w:rsidR="00706080" w:rsidRPr="00D66FA2">
        <w:rPr>
          <w:rFonts w:ascii="Arial" w:hAnsi="Arial" w:cs="Arial"/>
          <w:b/>
          <w:color w:val="000000"/>
          <w:sz w:val="24"/>
        </w:rPr>
        <w:t>YORK</w:t>
      </w:r>
      <w:r w:rsidR="00706080" w:rsidRPr="00D66FA2">
        <w:rPr>
          <w:rFonts w:ascii="Times New Roman" w:hAnsi="Times New Roman"/>
          <w:i w:val="0"/>
          <w:color w:val="000000"/>
          <w:sz w:val="20"/>
          <w:vertAlign w:val="superscript"/>
        </w:rPr>
        <w:t xml:space="preserve"> </w:t>
      </w:r>
      <w:r w:rsidR="008822AA" w:rsidRPr="00D66FA2">
        <w:rPr>
          <w:rFonts w:ascii="Times New Roman" w:hAnsi="Times New Roman"/>
          <w:i w:val="0"/>
          <w:color w:val="000000"/>
          <w:sz w:val="20"/>
          <w:vertAlign w:val="superscript"/>
        </w:rPr>
        <w:t>®</w:t>
      </w:r>
      <w:r w:rsidR="008822AA" w:rsidRPr="00D66FA2">
        <w:rPr>
          <w:rFonts w:ascii="Times New Roman" w:hAnsi="Times New Roman"/>
          <w:i w:val="0"/>
          <w:color w:val="000000"/>
          <w:sz w:val="24"/>
        </w:rPr>
        <w:t xml:space="preserve"> Industrial Control Retrofit</w:t>
      </w:r>
      <w:r w:rsidR="008822AA" w:rsidRPr="00D66FA2">
        <w:rPr>
          <w:color w:val="000000"/>
          <w:sz w:val="24"/>
        </w:rPr>
        <w:t xml:space="preserve"> </w:t>
      </w:r>
      <w:r w:rsidR="008836C0" w:rsidRPr="00D66FA2">
        <w:rPr>
          <w:rFonts w:ascii="Times New Roman" w:hAnsi="Times New Roman"/>
          <w:i w:val="0"/>
          <w:iCs/>
          <w:color w:val="000000"/>
          <w:sz w:val="24"/>
        </w:rPr>
        <w:t>allow</w:t>
      </w:r>
      <w:r w:rsidRPr="00D66FA2">
        <w:rPr>
          <w:rFonts w:ascii="Times New Roman" w:hAnsi="Times New Roman"/>
          <w:i w:val="0"/>
          <w:iCs/>
          <w:color w:val="000000"/>
          <w:sz w:val="24"/>
        </w:rPr>
        <w:t xml:space="preserve"> efficient fully automated control, without need for operator intervention.  This control system also monitors and displays all safety aspects of the chiller and provides alarms and a shutdown if safety limits are exceeded.</w:t>
      </w:r>
    </w:p>
    <w:p w:rsidR="00CE4F34" w:rsidRPr="00D66FA2" w:rsidRDefault="00CE4F34">
      <w:pPr>
        <w:pStyle w:val="BodyText"/>
        <w:rPr>
          <w:rFonts w:ascii="Times New Roman" w:hAnsi="Times New Roman"/>
          <w:i w:val="0"/>
          <w:iCs/>
          <w:color w:val="000000"/>
          <w:sz w:val="24"/>
        </w:rPr>
      </w:pPr>
    </w:p>
    <w:p w:rsidR="00CE4F34" w:rsidRPr="00D66FA2" w:rsidRDefault="00CE4F34">
      <w:pPr>
        <w:pStyle w:val="BodyText"/>
        <w:rPr>
          <w:rFonts w:ascii="Times New Roman" w:hAnsi="Times New Roman"/>
          <w:i w:val="0"/>
          <w:iCs/>
          <w:color w:val="000000"/>
          <w:sz w:val="24"/>
        </w:rPr>
      </w:pPr>
      <w:r w:rsidRPr="00D66FA2">
        <w:rPr>
          <w:rFonts w:ascii="Times New Roman" w:hAnsi="Times New Roman"/>
          <w:i w:val="0"/>
          <w:iCs/>
          <w:color w:val="000000"/>
          <w:sz w:val="24"/>
        </w:rPr>
        <w:t xml:space="preserve">The Capacity Controls algorithm automatically seeks out the most efficient operation of the Titan chiller.  The pre-rotation vanes are automated to </w:t>
      </w:r>
      <w:r w:rsidR="008822AA" w:rsidRPr="00D66FA2">
        <w:rPr>
          <w:rFonts w:ascii="Times New Roman" w:hAnsi="Times New Roman"/>
          <w:i w:val="0"/>
          <w:iCs/>
          <w:color w:val="000000"/>
          <w:sz w:val="24"/>
        </w:rPr>
        <w:t>meet the desired system control parameters</w:t>
      </w:r>
      <w:r w:rsidRPr="00D66FA2">
        <w:rPr>
          <w:rFonts w:ascii="Times New Roman" w:hAnsi="Times New Roman"/>
          <w:i w:val="0"/>
          <w:iCs/>
          <w:color w:val="000000"/>
          <w:sz w:val="24"/>
        </w:rPr>
        <w:t>.  To provide light duty operation, the hot gas recycle</w:t>
      </w:r>
      <w:r w:rsidR="00D66FA2">
        <w:rPr>
          <w:rFonts w:ascii="Times New Roman" w:hAnsi="Times New Roman"/>
          <w:i w:val="0"/>
          <w:iCs/>
          <w:color w:val="000000"/>
          <w:sz w:val="24"/>
        </w:rPr>
        <w:t xml:space="preserve"> valve</w:t>
      </w:r>
      <w:r w:rsidRPr="00D66FA2">
        <w:rPr>
          <w:rFonts w:ascii="Times New Roman" w:hAnsi="Times New Roman"/>
          <w:i w:val="0"/>
          <w:iCs/>
          <w:color w:val="000000"/>
          <w:sz w:val="24"/>
        </w:rPr>
        <w:t xml:space="preserve"> is seamlessly throttled open according to </w:t>
      </w:r>
      <w:r w:rsidR="008822AA" w:rsidRPr="00D66FA2">
        <w:rPr>
          <w:rFonts w:ascii="Times New Roman" w:hAnsi="Times New Roman"/>
          <w:i w:val="0"/>
          <w:iCs/>
          <w:color w:val="000000"/>
          <w:sz w:val="24"/>
        </w:rPr>
        <w:t xml:space="preserve">system process </w:t>
      </w:r>
      <w:r w:rsidRPr="00D66FA2">
        <w:rPr>
          <w:rFonts w:ascii="Times New Roman" w:hAnsi="Times New Roman"/>
          <w:i w:val="0"/>
          <w:iCs/>
          <w:color w:val="000000"/>
          <w:sz w:val="24"/>
        </w:rPr>
        <w:t>demands.  This keeps the centrifugal compressor out of surge and maintains chilled process production.</w:t>
      </w:r>
    </w:p>
    <w:p w:rsidR="00CE4F34" w:rsidRPr="00D66FA2" w:rsidRDefault="00CE4F34">
      <w:pPr>
        <w:pStyle w:val="BodyText"/>
        <w:rPr>
          <w:rFonts w:ascii="Times New Roman" w:hAnsi="Times New Roman"/>
          <w:i w:val="0"/>
          <w:iCs/>
          <w:color w:val="000000"/>
          <w:sz w:val="24"/>
        </w:rPr>
      </w:pPr>
    </w:p>
    <w:sdt>
      <w:sdtPr>
        <w:rPr>
          <w:rFonts w:ascii="Times New Roman" w:hAnsi="Times New Roman"/>
          <w:i w:val="0"/>
          <w:iCs/>
          <w:color w:val="000000"/>
          <w:sz w:val="24"/>
        </w:rPr>
        <w:alias w:val="Driver Type"/>
        <w:tag w:val="Driver Type"/>
        <w:id w:val="13670886"/>
        <w:lock w:val="sdtLocked"/>
        <w:placeholder>
          <w:docPart w:val="87C23562704A4854BC8F6461087694C0"/>
        </w:placeholder>
        <w:dropDownList>
          <w:listItem w:value="Choose an item."/>
          <w:listItem w:displayText="With an electric motor drive unit, in cases of high load which exceeds the motor power usage, the capacity controls algorithm automatically unloads the system to maintain a restriction on power consumption." w:value="Electric Fixed"/>
          <w:listItem w:displayText="With a variable speed drive unit, the capacity control’s algorithm automatically adjusts the compressor speed to the minimum required to meet the given system load." w:value="Electric Variable Speed"/>
          <w:listItem w:displayText="With a steam turbine unit, the capacity control’s algorithm automatically adjusts the compressor speed to the minimum required to meet the given system load." w:value="Steam Turbine "/>
          <w:listItem w:displayText="With a gas engine drive unit, the capacity control’s algorithm automatically adjusts the compressor speed to the minimum required to meet the given system load." w:value="Gas Engine"/>
        </w:dropDownList>
      </w:sdtPr>
      <w:sdtEndPr/>
      <w:sdtContent>
        <w:p w:rsidR="00CE4F34" w:rsidRPr="00D66FA2" w:rsidRDefault="005E4057">
          <w:pPr>
            <w:pStyle w:val="BodyText"/>
            <w:rPr>
              <w:rFonts w:ascii="Times New Roman" w:hAnsi="Times New Roman"/>
              <w:i w:val="0"/>
              <w:iCs/>
              <w:color w:val="000000"/>
              <w:sz w:val="24"/>
            </w:rPr>
          </w:pPr>
          <w:r>
            <w:rPr>
              <w:rFonts w:ascii="Times New Roman" w:hAnsi="Times New Roman"/>
              <w:i w:val="0"/>
              <w:iCs/>
              <w:color w:val="000000"/>
              <w:sz w:val="24"/>
            </w:rPr>
            <w:t>With an electric motor drive unit, in cases of high load which exceeds the motor power usage, the capacity controls algorithm automatically unloads the system to maintain a restriction on power consumption.</w:t>
          </w:r>
        </w:p>
      </w:sdtContent>
    </w:sdt>
    <w:p w:rsidR="00CE4F34" w:rsidRDefault="00CE4F34">
      <w:pPr>
        <w:pStyle w:val="BlockText"/>
        <w:rPr>
          <w:color w:val="000000"/>
        </w:rPr>
      </w:pPr>
    </w:p>
    <w:sdt>
      <w:sdtPr>
        <w:rPr>
          <w:color w:val="000000"/>
        </w:rPr>
        <w:id w:val="13670895"/>
        <w:placeholder>
          <w:docPart w:val="D885EC11284C4331BA462FB8690D13ED"/>
        </w:placeholder>
        <w:dropDownList>
          <w:listItem w:value="Choose an item."/>
          <w:listItem w:displayText="With Fixed Speed operation the minimum vane opening is used with the minimal amount of hot gas." w:value="Fixed Speed"/>
          <w:listItem w:displayText="The integrated speed control routine also allows for three mode capacity control.  With load changes the chiller varies the rotational speed allowing less energy to be consumed at low load and increases speed to meet demands and head changes." w:value="Variable Speed"/>
        </w:dropDownList>
      </w:sdtPr>
      <w:sdtEndPr/>
      <w:sdtContent>
        <w:p w:rsidR="003F296C" w:rsidRDefault="005E4057">
          <w:pPr>
            <w:pStyle w:val="BlockText"/>
            <w:rPr>
              <w:color w:val="000000"/>
            </w:rPr>
          </w:pPr>
          <w:r>
            <w:rPr>
              <w:color w:val="000000"/>
            </w:rPr>
            <w:t>With Fixed Speed operation the minimum vane opening is used with the minimal amount of hot gas.</w:t>
          </w:r>
        </w:p>
      </w:sdtContent>
    </w:sdt>
    <w:p w:rsidR="003F296C" w:rsidRDefault="003F296C">
      <w:pPr>
        <w:pStyle w:val="BlockText"/>
        <w:rPr>
          <w:color w:val="000000"/>
        </w:rPr>
      </w:pPr>
    </w:p>
    <w:p w:rsidR="00641577" w:rsidRPr="004139AE" w:rsidRDefault="004139AE" w:rsidP="00641577">
      <w:pPr>
        <w:rPr>
          <w:rStyle w:val="Strong"/>
          <w:b w:val="0"/>
          <w:sz w:val="24"/>
          <w:szCs w:val="24"/>
        </w:rPr>
      </w:pPr>
      <w:r>
        <w:rPr>
          <w:rStyle w:val="Strong"/>
          <w:b w:val="0"/>
          <w:sz w:val="24"/>
          <w:szCs w:val="24"/>
        </w:rPr>
        <w:t>In the situation of</w:t>
      </w:r>
      <w:r w:rsidR="00641577" w:rsidRPr="004139AE">
        <w:rPr>
          <w:rStyle w:val="Strong"/>
          <w:b w:val="0"/>
          <w:sz w:val="24"/>
          <w:szCs w:val="24"/>
        </w:rPr>
        <w:t xml:space="preserve"> high discharge pressure or low suction pressure override</w:t>
      </w:r>
      <w:r>
        <w:rPr>
          <w:rStyle w:val="Strong"/>
          <w:b w:val="0"/>
          <w:sz w:val="24"/>
          <w:szCs w:val="24"/>
        </w:rPr>
        <w:t xml:space="preserve"> the dynamic overrides act on the capacity controls</w:t>
      </w:r>
      <w:r w:rsidR="00641577" w:rsidRPr="004139AE">
        <w:rPr>
          <w:rStyle w:val="Strong"/>
          <w:b w:val="0"/>
          <w:sz w:val="24"/>
          <w:szCs w:val="24"/>
        </w:rPr>
        <w:t xml:space="preserve"> in the interests of ke</w:t>
      </w:r>
      <w:r>
        <w:rPr>
          <w:rStyle w:val="Strong"/>
          <w:b w:val="0"/>
          <w:sz w:val="24"/>
          <w:szCs w:val="24"/>
        </w:rPr>
        <w:t>eping the chiller system online</w:t>
      </w:r>
      <w:r w:rsidR="009A71E6">
        <w:rPr>
          <w:rStyle w:val="Strong"/>
          <w:b w:val="0"/>
          <w:sz w:val="24"/>
          <w:szCs w:val="24"/>
        </w:rPr>
        <w:t xml:space="preserve"> at a part load point</w:t>
      </w:r>
      <w:r>
        <w:rPr>
          <w:rStyle w:val="Strong"/>
          <w:b w:val="0"/>
          <w:sz w:val="24"/>
          <w:szCs w:val="24"/>
        </w:rPr>
        <w:t>.</w:t>
      </w:r>
      <w:r w:rsidR="009A71E6">
        <w:rPr>
          <w:rStyle w:val="Strong"/>
          <w:b w:val="0"/>
          <w:sz w:val="24"/>
          <w:szCs w:val="24"/>
        </w:rPr>
        <w:t xml:space="preserve">  The system will modulate back to full load when the pressures return to conditions within the design range.</w:t>
      </w:r>
    </w:p>
    <w:p w:rsidR="00641577" w:rsidRPr="00D66FA2" w:rsidRDefault="00641577">
      <w:pPr>
        <w:pStyle w:val="BlockText"/>
        <w:rPr>
          <w:color w:val="000000"/>
        </w:rPr>
      </w:pPr>
    </w:p>
    <w:p w:rsidR="00CE4F34" w:rsidRPr="00D66FA2" w:rsidRDefault="00CE4F34">
      <w:pPr>
        <w:pStyle w:val="BlockText"/>
        <w:ind w:left="0" w:firstLine="0"/>
        <w:rPr>
          <w:color w:val="000000"/>
        </w:rPr>
      </w:pPr>
      <w:r w:rsidRPr="00D66FA2">
        <w:rPr>
          <w:color w:val="000000"/>
        </w:rPr>
        <w:t xml:space="preserve">If operator intervention is required, manual controls are provided on the Electronic Operator interface for all I/P converters and auxiliary oil pumps.  </w:t>
      </w:r>
    </w:p>
    <w:p w:rsidR="00CE4F34" w:rsidRPr="00D66FA2" w:rsidRDefault="00CE4F34">
      <w:pPr>
        <w:rPr>
          <w:color w:val="000000"/>
        </w:rPr>
      </w:pPr>
    </w:p>
    <w:p w:rsidR="00CE4F34" w:rsidRPr="00D66FA2" w:rsidRDefault="00AB3E20" w:rsidP="00E5573D">
      <w:pPr>
        <w:pStyle w:val="Heading1"/>
        <w:numPr>
          <w:ilvl w:val="0"/>
          <w:numId w:val="0"/>
        </w:numPr>
        <w:rPr>
          <w:rFonts w:ascii="Times New Roman" w:hAnsi="Times New Roman"/>
          <w:color w:val="000000"/>
        </w:rPr>
      </w:pPr>
      <w:bookmarkStart w:id="5" w:name="_Toc8793127"/>
      <w:bookmarkStart w:id="6" w:name="_Toc114460038"/>
      <w:r w:rsidRPr="00D66FA2">
        <w:rPr>
          <w:rFonts w:ascii="Times New Roman" w:hAnsi="Times New Roman"/>
          <w:color w:val="000000"/>
        </w:rPr>
        <w:br w:type="page"/>
      </w:r>
      <w:bookmarkStart w:id="7" w:name="_Toc294259674"/>
      <w:r w:rsidR="00CE4F34" w:rsidRPr="00D66FA2">
        <w:rPr>
          <w:rFonts w:ascii="Times New Roman" w:hAnsi="Times New Roman"/>
          <w:color w:val="000000"/>
        </w:rPr>
        <w:lastRenderedPageBreak/>
        <w:t>Chiller Plant Control System Interface</w:t>
      </w:r>
      <w:bookmarkEnd w:id="5"/>
      <w:bookmarkEnd w:id="6"/>
      <w:bookmarkEnd w:id="7"/>
    </w:p>
    <w:p w:rsidR="00CE4F34" w:rsidRPr="00D66FA2" w:rsidRDefault="00CE4F34">
      <w:pPr>
        <w:widowControl w:val="0"/>
        <w:rPr>
          <w:color w:val="000000"/>
          <w:sz w:val="24"/>
        </w:rPr>
      </w:pPr>
    </w:p>
    <w:p w:rsidR="00AB3E20" w:rsidRPr="00D66FA2" w:rsidRDefault="00AB3E20" w:rsidP="00AB3E20">
      <w:pPr>
        <w:widowControl w:val="0"/>
        <w:rPr>
          <w:color w:val="000000"/>
          <w:sz w:val="24"/>
        </w:rPr>
      </w:pPr>
      <w:r w:rsidRPr="00D66FA2">
        <w:rPr>
          <w:color w:val="000000"/>
          <w:sz w:val="24"/>
        </w:rPr>
        <w:t xml:space="preserve">Ethernet I/P (Ethernet Industrial Protocol) is the preferred LAN (Local Area Network) between Local Chiller Control Panels.  Ethernet I/P allows full management of the </w:t>
      </w:r>
      <w:r w:rsidR="00706080" w:rsidRPr="00D66FA2">
        <w:rPr>
          <w:rFonts w:ascii="Arial" w:hAnsi="Arial" w:cs="Arial"/>
          <w:b/>
          <w:color w:val="000000"/>
          <w:sz w:val="24"/>
        </w:rPr>
        <w:t>YORK</w:t>
      </w:r>
      <w:r w:rsidR="00706080" w:rsidRPr="00D66FA2">
        <w:rPr>
          <w:color w:val="000000"/>
          <w:vertAlign w:val="superscript"/>
        </w:rPr>
        <w:t xml:space="preserve"> </w:t>
      </w:r>
      <w:r w:rsidR="009605DC" w:rsidRPr="00D66FA2">
        <w:rPr>
          <w:color w:val="000000"/>
          <w:vertAlign w:val="superscript"/>
        </w:rPr>
        <w:t>®</w:t>
      </w:r>
      <w:r w:rsidR="009605DC" w:rsidRPr="00D66FA2">
        <w:rPr>
          <w:color w:val="000000"/>
          <w:sz w:val="24"/>
        </w:rPr>
        <w:t xml:space="preserve"> Industrial Control Retrofit panel </w:t>
      </w:r>
      <w:r w:rsidRPr="00D66FA2">
        <w:rPr>
          <w:color w:val="000000"/>
          <w:sz w:val="24"/>
        </w:rPr>
        <w:t>from a central location.</w:t>
      </w:r>
    </w:p>
    <w:p w:rsidR="00AB3E20" w:rsidRPr="00D66FA2" w:rsidRDefault="00AB3E20" w:rsidP="00AB3E20">
      <w:pPr>
        <w:widowControl w:val="0"/>
        <w:rPr>
          <w:color w:val="000000"/>
          <w:sz w:val="24"/>
        </w:rPr>
      </w:pPr>
    </w:p>
    <w:p w:rsidR="00AB3E20" w:rsidRPr="00D66FA2" w:rsidRDefault="00AB3E20" w:rsidP="00AB3E20">
      <w:pPr>
        <w:widowControl w:val="0"/>
        <w:rPr>
          <w:color w:val="000000"/>
          <w:sz w:val="24"/>
        </w:rPr>
      </w:pPr>
      <w:r w:rsidRPr="00D66FA2">
        <w:rPr>
          <w:color w:val="000000"/>
          <w:sz w:val="24"/>
        </w:rPr>
        <w:t>All required analog and discrete data for communications will be arranged in blocks of IEEE Floating Point and 16-bit words within the Logix processor’s data tables.  All data is available remotely as read only values.  The following write-able control signals are available.  Remote Start, Remote Stop, Remote Leaving Chilled Water Setpoint, and Remote Demand Limit Setpoint.</w:t>
      </w:r>
    </w:p>
    <w:p w:rsidR="00AB3E20" w:rsidRPr="00D66FA2" w:rsidRDefault="00AB3E20" w:rsidP="00AB3E20">
      <w:pPr>
        <w:widowControl w:val="0"/>
        <w:rPr>
          <w:color w:val="000000"/>
          <w:sz w:val="24"/>
        </w:rPr>
      </w:pPr>
    </w:p>
    <w:p w:rsidR="00AB3E20" w:rsidRPr="00D66FA2" w:rsidRDefault="00E5573D" w:rsidP="00AB3E20">
      <w:pPr>
        <w:widowControl w:val="0"/>
        <w:rPr>
          <w:color w:val="000000"/>
          <w:sz w:val="24"/>
        </w:rPr>
      </w:pPr>
      <w:r w:rsidRPr="00D66FA2">
        <w:rPr>
          <w:color w:val="000000"/>
          <w:sz w:val="24"/>
        </w:rPr>
        <w:t xml:space="preserve">Standard </w:t>
      </w:r>
      <w:r w:rsidR="00AB3E20" w:rsidRPr="00D66FA2">
        <w:rPr>
          <w:color w:val="000000"/>
          <w:sz w:val="24"/>
        </w:rPr>
        <w:t>Available Network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2198"/>
        <w:gridCol w:w="5148"/>
      </w:tblGrid>
      <w:tr w:rsidR="00FA2080" w:rsidTr="00771F16">
        <w:tc>
          <w:tcPr>
            <w:tcW w:w="1510" w:type="dxa"/>
          </w:tcPr>
          <w:p w:rsidR="00FA2080" w:rsidRDefault="00FA2080" w:rsidP="00771F16">
            <w:pPr>
              <w:widowControl w:val="0"/>
              <w:rPr>
                <w:b/>
                <w:bCs/>
                <w:caps/>
                <w:sz w:val="24"/>
              </w:rPr>
            </w:pPr>
            <w:r>
              <w:rPr>
                <w:b/>
                <w:bCs/>
                <w:caps/>
                <w:sz w:val="24"/>
              </w:rPr>
              <w:t>Required</w:t>
            </w:r>
          </w:p>
          <w:p w:rsidR="00FA2080" w:rsidRDefault="00FA2080" w:rsidP="00771F16">
            <w:pPr>
              <w:widowControl w:val="0"/>
              <w:rPr>
                <w:b/>
                <w:bCs/>
                <w:caps/>
                <w:sz w:val="24"/>
              </w:rPr>
            </w:pPr>
            <w:r>
              <w:rPr>
                <w:b/>
                <w:bCs/>
                <w:caps/>
                <w:sz w:val="24"/>
              </w:rPr>
              <w:t>(check)</w:t>
            </w:r>
          </w:p>
        </w:tc>
        <w:tc>
          <w:tcPr>
            <w:tcW w:w="2198" w:type="dxa"/>
          </w:tcPr>
          <w:p w:rsidR="00FA2080" w:rsidRDefault="00FA2080" w:rsidP="00771F16">
            <w:pPr>
              <w:widowControl w:val="0"/>
              <w:rPr>
                <w:b/>
                <w:bCs/>
                <w:caps/>
                <w:sz w:val="24"/>
              </w:rPr>
            </w:pPr>
            <w:r>
              <w:rPr>
                <w:b/>
                <w:bCs/>
                <w:caps/>
                <w:sz w:val="24"/>
              </w:rPr>
              <w:t>Media</w:t>
            </w:r>
          </w:p>
        </w:tc>
        <w:tc>
          <w:tcPr>
            <w:tcW w:w="5148" w:type="dxa"/>
          </w:tcPr>
          <w:p w:rsidR="00FA2080" w:rsidRDefault="00FA2080" w:rsidP="00771F16">
            <w:pPr>
              <w:widowControl w:val="0"/>
              <w:rPr>
                <w:b/>
                <w:bCs/>
                <w:caps/>
                <w:sz w:val="24"/>
              </w:rPr>
            </w:pPr>
            <w:r>
              <w:rPr>
                <w:b/>
                <w:bCs/>
                <w:caps/>
                <w:sz w:val="24"/>
              </w:rPr>
              <w:t>Protocol</w:t>
            </w:r>
          </w:p>
        </w:tc>
      </w:tr>
      <w:tr w:rsidR="00FA2080" w:rsidTr="00771F16">
        <w:tc>
          <w:tcPr>
            <w:tcW w:w="1510" w:type="dxa"/>
          </w:tcPr>
          <w:sdt>
            <w:sdtPr>
              <w:rPr>
                <w:sz w:val="24"/>
              </w:rPr>
              <w:id w:val="13670934"/>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Ethernet Industrial Protocol www.ethernet-ip.org</w:t>
            </w:r>
          </w:p>
        </w:tc>
      </w:tr>
      <w:tr w:rsidR="00FA2080" w:rsidTr="00771F16">
        <w:tc>
          <w:tcPr>
            <w:tcW w:w="1510" w:type="dxa"/>
          </w:tcPr>
          <w:sdt>
            <w:sdtPr>
              <w:rPr>
                <w:sz w:val="24"/>
              </w:rPr>
              <w:id w:val="13670935"/>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Modbus TCP/IP</w:t>
            </w:r>
          </w:p>
        </w:tc>
      </w:tr>
      <w:tr w:rsidR="00FA2080" w:rsidTr="00771F16">
        <w:tc>
          <w:tcPr>
            <w:tcW w:w="1510" w:type="dxa"/>
          </w:tcPr>
          <w:sdt>
            <w:sdtPr>
              <w:rPr>
                <w:sz w:val="24"/>
              </w:rPr>
              <w:id w:val="13670936"/>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Allen-Bradley DF1 via PCCC/EIP</w:t>
            </w:r>
          </w:p>
        </w:tc>
      </w:tr>
      <w:tr w:rsidR="00FA2080" w:rsidTr="00771F16">
        <w:tc>
          <w:tcPr>
            <w:tcW w:w="1510" w:type="dxa"/>
          </w:tcPr>
          <w:sdt>
            <w:sdtPr>
              <w:rPr>
                <w:sz w:val="24"/>
              </w:rPr>
              <w:id w:val="13670937"/>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RS-232</w:t>
            </w:r>
          </w:p>
        </w:tc>
        <w:tc>
          <w:tcPr>
            <w:tcW w:w="5148" w:type="dxa"/>
          </w:tcPr>
          <w:p w:rsidR="00FA2080" w:rsidRDefault="00FA2080" w:rsidP="00771F16">
            <w:pPr>
              <w:widowControl w:val="0"/>
              <w:rPr>
                <w:sz w:val="24"/>
              </w:rPr>
            </w:pPr>
            <w:r>
              <w:rPr>
                <w:sz w:val="24"/>
              </w:rPr>
              <w:t>Allen-Bradley DF1 Full Duplex</w:t>
            </w:r>
          </w:p>
        </w:tc>
      </w:tr>
      <w:tr w:rsidR="00FA2080" w:rsidTr="00771F16">
        <w:tc>
          <w:tcPr>
            <w:tcW w:w="1510" w:type="dxa"/>
          </w:tcPr>
          <w:sdt>
            <w:sdtPr>
              <w:rPr>
                <w:sz w:val="24"/>
              </w:rPr>
              <w:id w:val="13670938"/>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RS-232</w:t>
            </w:r>
          </w:p>
        </w:tc>
        <w:tc>
          <w:tcPr>
            <w:tcW w:w="5148" w:type="dxa"/>
          </w:tcPr>
          <w:p w:rsidR="00FA2080" w:rsidRDefault="00FA2080" w:rsidP="00771F16">
            <w:pPr>
              <w:widowControl w:val="0"/>
              <w:rPr>
                <w:sz w:val="24"/>
              </w:rPr>
            </w:pPr>
            <w:r>
              <w:rPr>
                <w:sz w:val="24"/>
              </w:rPr>
              <w:t>Telemechanique Uni-Telway Slave</w:t>
            </w:r>
          </w:p>
        </w:tc>
      </w:tr>
      <w:tr w:rsidR="00FA2080" w:rsidTr="00771F16">
        <w:tc>
          <w:tcPr>
            <w:tcW w:w="1510" w:type="dxa"/>
          </w:tcPr>
          <w:sdt>
            <w:sdtPr>
              <w:rPr>
                <w:sz w:val="24"/>
              </w:rPr>
              <w:id w:val="13670939"/>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RS-232</w:t>
            </w:r>
          </w:p>
        </w:tc>
        <w:tc>
          <w:tcPr>
            <w:tcW w:w="5148" w:type="dxa"/>
          </w:tcPr>
          <w:p w:rsidR="00FA2080" w:rsidRDefault="00FA2080" w:rsidP="00771F16">
            <w:pPr>
              <w:widowControl w:val="0"/>
              <w:rPr>
                <w:sz w:val="24"/>
              </w:rPr>
            </w:pPr>
            <w:r>
              <w:rPr>
                <w:sz w:val="24"/>
              </w:rPr>
              <w:t>Modbus RTU Slave</w:t>
            </w:r>
          </w:p>
        </w:tc>
      </w:tr>
      <w:tr w:rsidR="00FA2080" w:rsidTr="00771F16">
        <w:tc>
          <w:tcPr>
            <w:tcW w:w="1510" w:type="dxa"/>
          </w:tcPr>
          <w:sdt>
            <w:sdtPr>
              <w:rPr>
                <w:sz w:val="24"/>
              </w:rPr>
              <w:id w:val="13670933"/>
              <w:placeholder>
                <w:docPart w:val="AAC48B23C8CB4AD394EB02E88660E019"/>
              </w:placeholder>
            </w:sdtPr>
            <w:sdtEndPr/>
            <w:sdtContent>
              <w:p w:rsidR="00FA2080" w:rsidRDefault="00FA2080" w:rsidP="00771F16">
                <w:pPr>
                  <w:widowControl w:val="0"/>
                  <w:jc w:val="center"/>
                  <w:rPr>
                    <w:sz w:val="24"/>
                  </w:rPr>
                </w:pPr>
                <w:r>
                  <w:rPr>
                    <w:sz w:val="24"/>
                  </w:rPr>
                  <w:t>X</w:t>
                </w:r>
              </w:p>
            </w:sdtContent>
          </w:sdt>
        </w:tc>
        <w:tc>
          <w:tcPr>
            <w:tcW w:w="2198" w:type="dxa"/>
          </w:tcPr>
          <w:p w:rsidR="00FA2080" w:rsidRDefault="00FA2080" w:rsidP="00771F16">
            <w:pPr>
              <w:widowControl w:val="0"/>
              <w:rPr>
                <w:sz w:val="24"/>
              </w:rPr>
            </w:pPr>
            <w:r>
              <w:rPr>
                <w:sz w:val="24"/>
              </w:rPr>
              <w:t>RS-485</w:t>
            </w:r>
          </w:p>
        </w:tc>
        <w:tc>
          <w:tcPr>
            <w:tcW w:w="5148" w:type="dxa"/>
          </w:tcPr>
          <w:p w:rsidR="00FA2080" w:rsidRDefault="00FA2080" w:rsidP="00771F16">
            <w:pPr>
              <w:widowControl w:val="0"/>
              <w:rPr>
                <w:sz w:val="24"/>
              </w:rPr>
            </w:pPr>
            <w:r>
              <w:rPr>
                <w:sz w:val="24"/>
              </w:rPr>
              <w:t>Modbus RTU Slave</w:t>
            </w:r>
          </w:p>
        </w:tc>
      </w:tr>
      <w:tr w:rsidR="00FA2080" w:rsidTr="00771F16">
        <w:tc>
          <w:tcPr>
            <w:tcW w:w="1510" w:type="dxa"/>
          </w:tcPr>
          <w:sdt>
            <w:sdtPr>
              <w:rPr>
                <w:sz w:val="24"/>
              </w:rPr>
              <w:id w:val="13670940"/>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RS-232</w:t>
            </w:r>
          </w:p>
        </w:tc>
        <w:tc>
          <w:tcPr>
            <w:tcW w:w="5148" w:type="dxa"/>
          </w:tcPr>
          <w:p w:rsidR="00FA2080" w:rsidRDefault="00FA2080" w:rsidP="00771F16">
            <w:pPr>
              <w:widowControl w:val="0"/>
              <w:rPr>
                <w:sz w:val="24"/>
              </w:rPr>
            </w:pPr>
            <w:r>
              <w:rPr>
                <w:sz w:val="24"/>
              </w:rPr>
              <w:t>Modbus ASCII Slave</w:t>
            </w:r>
          </w:p>
        </w:tc>
      </w:tr>
      <w:tr w:rsidR="00FA2080" w:rsidTr="00771F16">
        <w:tc>
          <w:tcPr>
            <w:tcW w:w="1510" w:type="dxa"/>
          </w:tcPr>
          <w:sdt>
            <w:sdtPr>
              <w:rPr>
                <w:sz w:val="24"/>
              </w:rPr>
              <w:id w:val="13670941"/>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RS-485</w:t>
            </w:r>
          </w:p>
        </w:tc>
        <w:tc>
          <w:tcPr>
            <w:tcW w:w="5148" w:type="dxa"/>
          </w:tcPr>
          <w:p w:rsidR="00FA2080" w:rsidRDefault="00FA2080" w:rsidP="00771F16">
            <w:pPr>
              <w:widowControl w:val="0"/>
              <w:rPr>
                <w:sz w:val="24"/>
              </w:rPr>
            </w:pPr>
            <w:r>
              <w:rPr>
                <w:sz w:val="24"/>
              </w:rPr>
              <w:t>Modbus ASCII Slave</w:t>
            </w:r>
          </w:p>
        </w:tc>
      </w:tr>
      <w:tr w:rsidR="00FA2080" w:rsidTr="00771F16">
        <w:tc>
          <w:tcPr>
            <w:tcW w:w="1510" w:type="dxa"/>
          </w:tcPr>
          <w:sdt>
            <w:sdtPr>
              <w:rPr>
                <w:sz w:val="24"/>
              </w:rPr>
              <w:id w:val="13670942"/>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RS-232</w:t>
            </w:r>
          </w:p>
        </w:tc>
        <w:tc>
          <w:tcPr>
            <w:tcW w:w="5148" w:type="dxa"/>
          </w:tcPr>
          <w:p w:rsidR="00FA2080" w:rsidRDefault="00FA2080" w:rsidP="00771F16">
            <w:pPr>
              <w:widowControl w:val="0"/>
              <w:rPr>
                <w:sz w:val="24"/>
              </w:rPr>
            </w:pPr>
            <w:r>
              <w:rPr>
                <w:sz w:val="24"/>
              </w:rPr>
              <w:t>BACnet MS/TP</w:t>
            </w:r>
          </w:p>
        </w:tc>
      </w:tr>
      <w:tr w:rsidR="00FA2080" w:rsidTr="00771F16">
        <w:tc>
          <w:tcPr>
            <w:tcW w:w="1510" w:type="dxa"/>
          </w:tcPr>
          <w:sdt>
            <w:sdtPr>
              <w:rPr>
                <w:sz w:val="24"/>
              </w:rPr>
              <w:id w:val="13670943"/>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RS-485</w:t>
            </w:r>
          </w:p>
        </w:tc>
        <w:tc>
          <w:tcPr>
            <w:tcW w:w="5148" w:type="dxa"/>
          </w:tcPr>
          <w:p w:rsidR="00FA2080" w:rsidRDefault="00FA2080" w:rsidP="00771F16">
            <w:pPr>
              <w:widowControl w:val="0"/>
              <w:rPr>
                <w:sz w:val="24"/>
              </w:rPr>
            </w:pPr>
            <w:r>
              <w:rPr>
                <w:sz w:val="24"/>
              </w:rPr>
              <w:t>BACnet MS/TP</w:t>
            </w:r>
          </w:p>
        </w:tc>
      </w:tr>
      <w:tr w:rsidR="00FA2080" w:rsidTr="00771F16">
        <w:tc>
          <w:tcPr>
            <w:tcW w:w="1510" w:type="dxa"/>
          </w:tcPr>
          <w:sdt>
            <w:sdtPr>
              <w:rPr>
                <w:sz w:val="24"/>
              </w:rPr>
              <w:id w:val="13670944"/>
              <w:placeholder>
                <w:docPart w:val="4D27BEAD43484732B9BCBAEDB478F320"/>
              </w:placeholder>
              <w:dropDownList>
                <w:listItem w:value="Choose an item."/>
              </w:dropDownList>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BACnet UDP/IP Slave</w:t>
            </w:r>
          </w:p>
        </w:tc>
      </w:tr>
      <w:tr w:rsidR="00FA2080" w:rsidTr="00771F16">
        <w:tc>
          <w:tcPr>
            <w:tcW w:w="1510" w:type="dxa"/>
          </w:tcPr>
          <w:sdt>
            <w:sdtPr>
              <w:rPr>
                <w:sz w:val="24"/>
              </w:rPr>
              <w:id w:val="13670945"/>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BACnet 802.3 Slave</w:t>
            </w:r>
          </w:p>
        </w:tc>
      </w:tr>
      <w:tr w:rsidR="00FA2080" w:rsidTr="00771F16">
        <w:tc>
          <w:tcPr>
            <w:tcW w:w="1510" w:type="dxa"/>
          </w:tcPr>
          <w:sdt>
            <w:sdtPr>
              <w:rPr>
                <w:sz w:val="24"/>
              </w:rPr>
              <w:id w:val="13670946"/>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Generic Ethernet Industrial Protocol slave adapter</w:t>
            </w:r>
          </w:p>
        </w:tc>
      </w:tr>
      <w:tr w:rsidR="00FA2080" w:rsidTr="00771F16">
        <w:tc>
          <w:tcPr>
            <w:tcW w:w="1510" w:type="dxa"/>
          </w:tcPr>
          <w:sdt>
            <w:sdtPr>
              <w:rPr>
                <w:sz w:val="24"/>
              </w:rPr>
              <w:id w:val="13670947"/>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OPC server</w:t>
            </w:r>
          </w:p>
        </w:tc>
      </w:tr>
      <w:tr w:rsidR="00FA2080" w:rsidTr="00771F16">
        <w:tc>
          <w:tcPr>
            <w:tcW w:w="1510" w:type="dxa"/>
          </w:tcPr>
          <w:sdt>
            <w:sdtPr>
              <w:rPr>
                <w:sz w:val="24"/>
              </w:rPr>
              <w:id w:val="13670948"/>
              <w:placeholder>
                <w:docPart w:val="AAC48B23C8CB4AD394EB02E88660E019"/>
              </w:placeholder>
            </w:sdtPr>
            <w:sdtEndPr/>
            <w:sdtContent>
              <w:p w:rsidR="00FA2080" w:rsidRDefault="00FA2080" w:rsidP="00771F16">
                <w:pPr>
                  <w:widowControl w:val="0"/>
                  <w:jc w:val="center"/>
                  <w:rPr>
                    <w:sz w:val="24"/>
                  </w:rPr>
                </w:pPr>
                <w:r>
                  <w:rPr>
                    <w:sz w:val="24"/>
                  </w:rPr>
                  <w:t>-</w:t>
                </w:r>
              </w:p>
            </w:sdtContent>
          </w:sdt>
        </w:tc>
        <w:tc>
          <w:tcPr>
            <w:tcW w:w="2198" w:type="dxa"/>
          </w:tcPr>
          <w:p w:rsidR="00FA2080" w:rsidRDefault="00FA2080" w:rsidP="00771F16">
            <w:pPr>
              <w:widowControl w:val="0"/>
              <w:rPr>
                <w:sz w:val="24"/>
              </w:rPr>
            </w:pPr>
            <w:r>
              <w:rPr>
                <w:sz w:val="24"/>
              </w:rPr>
              <w:t>Ethernet CAT-5</w:t>
            </w:r>
          </w:p>
        </w:tc>
        <w:tc>
          <w:tcPr>
            <w:tcW w:w="5148" w:type="dxa"/>
          </w:tcPr>
          <w:p w:rsidR="00FA2080" w:rsidRDefault="00FA2080" w:rsidP="00771F16">
            <w:pPr>
              <w:widowControl w:val="0"/>
              <w:rPr>
                <w:sz w:val="24"/>
              </w:rPr>
            </w:pPr>
            <w:r>
              <w:rPr>
                <w:sz w:val="24"/>
              </w:rPr>
              <w:t>Virtual HMI via web browser</w:t>
            </w:r>
          </w:p>
        </w:tc>
      </w:tr>
      <w:tr w:rsidR="00FA2080" w:rsidTr="00771F16">
        <w:tc>
          <w:tcPr>
            <w:tcW w:w="1510" w:type="dxa"/>
          </w:tcPr>
          <w:sdt>
            <w:sdtPr>
              <w:rPr>
                <w:sz w:val="24"/>
              </w:rPr>
              <w:id w:val="13670949"/>
              <w:placeholder>
                <w:docPart w:val="AAC48B23C8CB4AD394EB02E88660E019"/>
              </w:placeholder>
            </w:sdtPr>
            <w:sdtEndPr/>
            <w:sdtContent>
              <w:p w:rsidR="00FA2080" w:rsidRDefault="001E3582" w:rsidP="00771F16">
                <w:pPr>
                  <w:widowControl w:val="0"/>
                  <w:jc w:val="center"/>
                  <w:rPr>
                    <w:sz w:val="24"/>
                  </w:rPr>
                </w:pPr>
                <w:r>
                  <w:rPr>
                    <w:sz w:val="24"/>
                  </w:rPr>
                  <w:t>-</w:t>
                </w:r>
              </w:p>
            </w:sdtContent>
          </w:sdt>
        </w:tc>
        <w:tc>
          <w:tcPr>
            <w:tcW w:w="2198" w:type="dxa"/>
          </w:tcPr>
          <w:sdt>
            <w:sdtPr>
              <w:rPr>
                <w:sz w:val="24"/>
              </w:rPr>
              <w:id w:val="13670950"/>
              <w:placeholder>
                <w:docPart w:val="AAC48B23C8CB4AD394EB02E88660E019"/>
              </w:placeholder>
            </w:sdtPr>
            <w:sdtEndPr/>
            <w:sdtContent>
              <w:p w:rsidR="00FA2080" w:rsidRDefault="001E3582" w:rsidP="00771F16">
                <w:pPr>
                  <w:widowControl w:val="0"/>
                  <w:rPr>
                    <w:sz w:val="24"/>
                  </w:rPr>
                </w:pPr>
                <w:r>
                  <w:rPr>
                    <w:sz w:val="24"/>
                  </w:rPr>
                  <w:t>-</w:t>
                </w:r>
              </w:p>
            </w:sdtContent>
          </w:sdt>
        </w:tc>
        <w:tc>
          <w:tcPr>
            <w:tcW w:w="5148" w:type="dxa"/>
          </w:tcPr>
          <w:p w:rsidR="00FA2080" w:rsidRDefault="00FA2080" w:rsidP="00771F16">
            <w:pPr>
              <w:widowControl w:val="0"/>
              <w:rPr>
                <w:sz w:val="24"/>
              </w:rPr>
            </w:pPr>
            <w:r>
              <w:rPr>
                <w:sz w:val="24"/>
              </w:rPr>
              <w:t xml:space="preserve">For more options see </w:t>
            </w:r>
            <w:hyperlink r:id="rId24" w:history="1">
              <w:r w:rsidR="000F3855" w:rsidRPr="000F3855">
                <w:rPr>
                  <w:rStyle w:val="Hyperlink"/>
                  <w:sz w:val="24"/>
                </w:rPr>
                <w:t>www.redlion.net</w:t>
              </w:r>
            </w:hyperlink>
          </w:p>
        </w:tc>
      </w:tr>
    </w:tbl>
    <w:p w:rsidR="00AB3E20" w:rsidRPr="00D66FA2" w:rsidRDefault="00AB3E20" w:rsidP="00AB3E20">
      <w:pPr>
        <w:widowControl w:val="0"/>
        <w:ind w:left="360"/>
        <w:rPr>
          <w:color w:val="000000"/>
          <w:sz w:val="24"/>
        </w:rPr>
      </w:pPr>
    </w:p>
    <w:p w:rsidR="006F5E5F" w:rsidRDefault="006F5E5F">
      <w:pPr>
        <w:rPr>
          <w:b/>
          <w:color w:val="000000"/>
          <w:kern w:val="28"/>
          <w:sz w:val="28"/>
        </w:rPr>
      </w:pPr>
      <w:bookmarkStart w:id="8" w:name="_Toc294259675"/>
      <w:r>
        <w:rPr>
          <w:sz w:val="24"/>
        </w:rPr>
        <w:t>All DCS / BAS communication interface wiring and hardware, which is required external to the chiller control panel, will be supplied and installed by others.</w:t>
      </w:r>
    </w:p>
    <w:p w:rsidR="006F5E5F" w:rsidRDefault="006F5E5F">
      <w:pPr>
        <w:rPr>
          <w:b/>
          <w:color w:val="000000"/>
          <w:kern w:val="28"/>
          <w:sz w:val="28"/>
        </w:rPr>
      </w:pPr>
      <w:r>
        <w:rPr>
          <w:color w:val="000000"/>
        </w:rPr>
        <w:br w:type="page"/>
      </w:r>
    </w:p>
    <w:p w:rsidR="00CE4F34" w:rsidRPr="00D66FA2" w:rsidRDefault="00CE4F34" w:rsidP="00E5573D">
      <w:pPr>
        <w:pStyle w:val="Heading1"/>
        <w:numPr>
          <w:ilvl w:val="0"/>
          <w:numId w:val="0"/>
        </w:numPr>
        <w:rPr>
          <w:rFonts w:ascii="Times New Roman" w:hAnsi="Times New Roman"/>
          <w:color w:val="000000"/>
        </w:rPr>
      </w:pPr>
      <w:r w:rsidRPr="00D66FA2">
        <w:rPr>
          <w:rFonts w:ascii="Times New Roman" w:hAnsi="Times New Roman"/>
          <w:color w:val="000000"/>
        </w:rPr>
        <w:lastRenderedPageBreak/>
        <w:t>Installation Requirements</w:t>
      </w:r>
      <w:bookmarkEnd w:id="8"/>
    </w:p>
    <w:p w:rsidR="00CE4F34" w:rsidRPr="00D66FA2" w:rsidRDefault="00CE4F34">
      <w:pPr>
        <w:rPr>
          <w:color w:val="000000"/>
        </w:rPr>
      </w:pPr>
    </w:p>
    <w:p w:rsidR="00CE4F34" w:rsidRPr="00D66FA2" w:rsidRDefault="00CE4F34" w:rsidP="00E5573D">
      <w:pPr>
        <w:autoSpaceDE w:val="0"/>
        <w:autoSpaceDN w:val="0"/>
        <w:adjustRightInd w:val="0"/>
        <w:ind w:left="450"/>
        <w:rPr>
          <w:b/>
          <w:bCs/>
          <w:color w:val="000000"/>
          <w:sz w:val="24"/>
          <w:szCs w:val="24"/>
        </w:rPr>
      </w:pPr>
      <w:r w:rsidRPr="00D66FA2">
        <w:rPr>
          <w:b/>
          <w:bCs/>
          <w:color w:val="000000"/>
          <w:sz w:val="24"/>
          <w:szCs w:val="24"/>
        </w:rPr>
        <w:t>INPUT POWER REQUIREMENTS</w:t>
      </w:r>
    </w:p>
    <w:p w:rsidR="00CE4F34" w:rsidRPr="00D66FA2" w:rsidRDefault="00CE4F34" w:rsidP="00E5573D">
      <w:pPr>
        <w:autoSpaceDE w:val="0"/>
        <w:autoSpaceDN w:val="0"/>
        <w:adjustRightInd w:val="0"/>
        <w:ind w:left="720"/>
        <w:rPr>
          <w:color w:val="000000"/>
          <w:sz w:val="24"/>
          <w:szCs w:val="24"/>
        </w:rPr>
      </w:pPr>
      <w:r w:rsidRPr="00D66FA2">
        <w:rPr>
          <w:color w:val="000000"/>
          <w:sz w:val="24"/>
          <w:szCs w:val="24"/>
        </w:rPr>
        <w:t xml:space="preserve">• Supply – 115VAC </w:t>
      </w:r>
      <w:sdt>
        <w:sdtPr>
          <w:rPr>
            <w:color w:val="000000"/>
            <w:sz w:val="24"/>
            <w:szCs w:val="24"/>
          </w:rPr>
          <w:id w:val="13670928"/>
          <w:placeholder>
            <w:docPart w:val="AAC48B23C8CB4AD394EB02E88660E019"/>
          </w:placeholder>
        </w:sdtPr>
        <w:sdtEndPr/>
        <w:sdtContent>
          <w:r w:rsidR="005E4057">
            <w:rPr>
              <w:color w:val="000000"/>
              <w:sz w:val="24"/>
              <w:szCs w:val="24"/>
            </w:rPr>
            <w:t>5</w:t>
          </w:r>
        </w:sdtContent>
      </w:sdt>
      <w:r w:rsidR="00F110A5">
        <w:rPr>
          <w:color w:val="000000"/>
          <w:sz w:val="24"/>
          <w:szCs w:val="24"/>
        </w:rPr>
        <w:t xml:space="preserve"> K</w:t>
      </w:r>
      <w:r w:rsidR="00B121CB">
        <w:rPr>
          <w:color w:val="000000"/>
          <w:sz w:val="24"/>
          <w:szCs w:val="24"/>
        </w:rPr>
        <w:t xml:space="preserve">VA </w:t>
      </w:r>
      <w:r w:rsidRPr="00D66FA2">
        <w:rPr>
          <w:color w:val="000000"/>
          <w:sz w:val="24"/>
          <w:szCs w:val="24"/>
        </w:rPr>
        <w:t>(nominal), (</w:t>
      </w:r>
      <w:r w:rsidR="00AF4D51" w:rsidRPr="00D66FA2">
        <w:rPr>
          <w:color w:val="000000"/>
          <w:sz w:val="24"/>
          <w:szCs w:val="24"/>
        </w:rPr>
        <w:t>50/</w:t>
      </w:r>
      <w:r w:rsidRPr="00D66FA2">
        <w:rPr>
          <w:color w:val="000000"/>
          <w:sz w:val="24"/>
          <w:szCs w:val="24"/>
        </w:rPr>
        <w:t>60</w:t>
      </w:r>
      <w:r w:rsidR="003C2747" w:rsidRPr="00D66FA2">
        <w:rPr>
          <w:color w:val="000000"/>
          <w:sz w:val="24"/>
          <w:szCs w:val="24"/>
        </w:rPr>
        <w:t>) HZ</w:t>
      </w:r>
    </w:p>
    <w:p w:rsidR="00CE4F34" w:rsidRPr="00D66FA2" w:rsidRDefault="00CE4F34" w:rsidP="00E5573D">
      <w:pPr>
        <w:autoSpaceDE w:val="0"/>
        <w:autoSpaceDN w:val="0"/>
        <w:adjustRightInd w:val="0"/>
        <w:ind w:left="720"/>
        <w:rPr>
          <w:color w:val="000000"/>
          <w:sz w:val="24"/>
          <w:szCs w:val="24"/>
        </w:rPr>
      </w:pPr>
      <w:r w:rsidRPr="00D66FA2">
        <w:rPr>
          <w:color w:val="000000"/>
          <w:sz w:val="24"/>
          <w:szCs w:val="24"/>
        </w:rPr>
        <w:t>• Analog Input – 4-20mA, 24VDC</w:t>
      </w:r>
    </w:p>
    <w:p w:rsidR="00CE4F34" w:rsidRPr="00D66FA2" w:rsidRDefault="00CE4F34" w:rsidP="00E5573D">
      <w:pPr>
        <w:autoSpaceDE w:val="0"/>
        <w:autoSpaceDN w:val="0"/>
        <w:adjustRightInd w:val="0"/>
        <w:ind w:left="720"/>
        <w:rPr>
          <w:color w:val="000000"/>
          <w:sz w:val="24"/>
          <w:szCs w:val="24"/>
        </w:rPr>
      </w:pPr>
      <w:r w:rsidRPr="00D66FA2">
        <w:rPr>
          <w:color w:val="000000"/>
          <w:sz w:val="24"/>
          <w:szCs w:val="24"/>
        </w:rPr>
        <w:t>• Analog Output – 4-20mA</w:t>
      </w:r>
    </w:p>
    <w:p w:rsidR="00CE4F34" w:rsidRPr="00D66FA2" w:rsidRDefault="00CE4F34" w:rsidP="00E5573D">
      <w:pPr>
        <w:autoSpaceDE w:val="0"/>
        <w:autoSpaceDN w:val="0"/>
        <w:adjustRightInd w:val="0"/>
        <w:ind w:left="720"/>
        <w:rPr>
          <w:color w:val="000000"/>
          <w:sz w:val="24"/>
          <w:szCs w:val="24"/>
        </w:rPr>
      </w:pPr>
      <w:r w:rsidRPr="00D66FA2">
        <w:rPr>
          <w:color w:val="000000"/>
          <w:sz w:val="24"/>
          <w:szCs w:val="24"/>
        </w:rPr>
        <w:t xml:space="preserve">• Digital Input – </w:t>
      </w:r>
      <w:sdt>
        <w:sdtPr>
          <w:rPr>
            <w:color w:val="000000"/>
            <w:sz w:val="24"/>
            <w:szCs w:val="24"/>
          </w:rPr>
          <w:alias w:val="voltage"/>
          <w:tag w:val="voltage"/>
          <w:id w:val="13670897"/>
          <w:placeholder>
            <w:docPart w:val="BCA7BF44799B47618D044BBEEF6AAB58"/>
          </w:placeholder>
          <w:dropDownList>
            <w:listItem w:value="Choose an item."/>
            <w:listItem w:displayText="120 VAC" w:value="120 VAC"/>
            <w:listItem w:displayText="24 VDC" w:value="24 VDC"/>
          </w:dropDownList>
        </w:sdtPr>
        <w:sdtEndPr/>
        <w:sdtContent>
          <w:r w:rsidR="00524472">
            <w:rPr>
              <w:color w:val="000000"/>
              <w:sz w:val="24"/>
              <w:szCs w:val="24"/>
            </w:rPr>
            <w:t>120 VAC</w:t>
          </w:r>
        </w:sdtContent>
      </w:sdt>
    </w:p>
    <w:p w:rsidR="00524472" w:rsidRDefault="00AF4D51" w:rsidP="00E5573D">
      <w:pPr>
        <w:autoSpaceDE w:val="0"/>
        <w:autoSpaceDN w:val="0"/>
        <w:adjustRightInd w:val="0"/>
        <w:ind w:left="720"/>
        <w:rPr>
          <w:color w:val="000000"/>
          <w:sz w:val="24"/>
          <w:szCs w:val="24"/>
        </w:rPr>
      </w:pPr>
      <w:r w:rsidRPr="00D66FA2">
        <w:rPr>
          <w:color w:val="000000"/>
          <w:sz w:val="24"/>
          <w:szCs w:val="24"/>
        </w:rPr>
        <w:t xml:space="preserve">• Digital Output – </w:t>
      </w:r>
      <w:sdt>
        <w:sdtPr>
          <w:rPr>
            <w:color w:val="000000"/>
            <w:sz w:val="24"/>
            <w:szCs w:val="24"/>
          </w:rPr>
          <w:alias w:val="voltage"/>
          <w:tag w:val="voltage"/>
          <w:id w:val="13670898"/>
          <w:placeholder>
            <w:docPart w:val="B8697F369FA44C2A9680B0069CE19E0F"/>
          </w:placeholder>
          <w:dropDownList>
            <w:listItem w:value="Choose an item."/>
            <w:listItem w:displayText="120 VAC" w:value="120 VAC"/>
            <w:listItem w:displayText="24 VDC" w:value="24 VDC"/>
          </w:dropDownList>
        </w:sdtPr>
        <w:sdtEndPr/>
        <w:sdtContent>
          <w:r w:rsidR="00524472">
            <w:rPr>
              <w:color w:val="000000"/>
              <w:sz w:val="24"/>
              <w:szCs w:val="24"/>
            </w:rPr>
            <w:t>120 VAC</w:t>
          </w:r>
        </w:sdtContent>
      </w:sdt>
      <w:r w:rsidR="00524472" w:rsidRPr="00D66FA2">
        <w:rPr>
          <w:color w:val="000000"/>
          <w:sz w:val="24"/>
          <w:szCs w:val="24"/>
        </w:rPr>
        <w:t xml:space="preserve"> </w:t>
      </w:r>
    </w:p>
    <w:p w:rsidR="00CE4F34" w:rsidRPr="00D66FA2" w:rsidRDefault="00CE4F34" w:rsidP="00E5573D">
      <w:pPr>
        <w:autoSpaceDE w:val="0"/>
        <w:autoSpaceDN w:val="0"/>
        <w:adjustRightInd w:val="0"/>
        <w:ind w:left="720"/>
        <w:rPr>
          <w:color w:val="000000"/>
          <w:sz w:val="24"/>
          <w:szCs w:val="24"/>
        </w:rPr>
      </w:pPr>
      <w:r w:rsidRPr="00D66FA2">
        <w:rPr>
          <w:color w:val="000000"/>
          <w:sz w:val="24"/>
          <w:szCs w:val="24"/>
        </w:rPr>
        <w:t xml:space="preserve">• Control Wiring – 120VAC, 300V, 90 </w:t>
      </w:r>
      <w:r w:rsidR="005610B1" w:rsidRPr="00D66FA2">
        <w:rPr>
          <w:color w:val="000000"/>
          <w:sz w:val="24"/>
          <w:szCs w:val="24"/>
        </w:rPr>
        <w:t>°</w:t>
      </w:r>
      <w:r w:rsidRPr="00D66FA2">
        <w:rPr>
          <w:color w:val="000000"/>
          <w:sz w:val="24"/>
          <w:szCs w:val="24"/>
        </w:rPr>
        <w:t>C</w:t>
      </w:r>
    </w:p>
    <w:p w:rsidR="00AF4D51" w:rsidRPr="00D66FA2" w:rsidRDefault="00AF4D51" w:rsidP="00E5573D">
      <w:pPr>
        <w:autoSpaceDE w:val="0"/>
        <w:autoSpaceDN w:val="0"/>
        <w:adjustRightInd w:val="0"/>
        <w:ind w:left="450"/>
        <w:rPr>
          <w:b/>
          <w:bCs/>
          <w:color w:val="000000"/>
          <w:sz w:val="24"/>
          <w:szCs w:val="24"/>
        </w:rPr>
      </w:pPr>
    </w:p>
    <w:p w:rsidR="00CE4F34" w:rsidRPr="00D66FA2" w:rsidRDefault="00CE4F34" w:rsidP="00E5573D">
      <w:pPr>
        <w:autoSpaceDE w:val="0"/>
        <w:autoSpaceDN w:val="0"/>
        <w:adjustRightInd w:val="0"/>
        <w:ind w:left="450"/>
        <w:rPr>
          <w:b/>
          <w:bCs/>
          <w:color w:val="000000"/>
          <w:sz w:val="24"/>
          <w:szCs w:val="24"/>
        </w:rPr>
      </w:pPr>
      <w:r w:rsidRPr="00D66FA2">
        <w:rPr>
          <w:b/>
          <w:bCs/>
          <w:color w:val="000000"/>
          <w:sz w:val="24"/>
          <w:szCs w:val="24"/>
        </w:rPr>
        <w:t>WIRE REQUIREMENTS</w:t>
      </w:r>
    </w:p>
    <w:p w:rsidR="00CE4F34" w:rsidRPr="00D66FA2" w:rsidRDefault="00CE4F34" w:rsidP="00FB21FD">
      <w:pPr>
        <w:autoSpaceDE w:val="0"/>
        <w:autoSpaceDN w:val="0"/>
        <w:adjustRightInd w:val="0"/>
        <w:ind w:left="720"/>
        <w:rPr>
          <w:color w:val="000000"/>
          <w:sz w:val="24"/>
          <w:szCs w:val="24"/>
        </w:rPr>
      </w:pPr>
      <w:r w:rsidRPr="00D66FA2">
        <w:rPr>
          <w:color w:val="000000"/>
          <w:sz w:val="24"/>
          <w:szCs w:val="24"/>
        </w:rPr>
        <w:t xml:space="preserve">• Supply – </w:t>
      </w:r>
      <w:r w:rsidR="00AB3E20" w:rsidRPr="00D66FA2">
        <w:rPr>
          <w:color w:val="000000"/>
          <w:sz w:val="24"/>
          <w:szCs w:val="24"/>
        </w:rPr>
        <w:t xml:space="preserve">Insulated </w:t>
      </w:r>
      <w:r w:rsidRPr="00D66FA2">
        <w:rPr>
          <w:color w:val="000000"/>
          <w:sz w:val="24"/>
          <w:szCs w:val="24"/>
        </w:rPr>
        <w:t xml:space="preserve">stranded copper conductor 6 AWG, 300V, 90 </w:t>
      </w:r>
      <w:r w:rsidR="005610B1" w:rsidRPr="00D66FA2">
        <w:rPr>
          <w:color w:val="000000"/>
          <w:sz w:val="24"/>
          <w:szCs w:val="24"/>
        </w:rPr>
        <w:t>°</w:t>
      </w:r>
      <w:r w:rsidRPr="00D66FA2">
        <w:rPr>
          <w:color w:val="000000"/>
          <w:sz w:val="24"/>
          <w:szCs w:val="24"/>
        </w:rPr>
        <w:t>C</w:t>
      </w:r>
    </w:p>
    <w:p w:rsidR="005610B1" w:rsidRPr="00D66FA2" w:rsidRDefault="00CE4F34" w:rsidP="00FB21FD">
      <w:pPr>
        <w:autoSpaceDE w:val="0"/>
        <w:autoSpaceDN w:val="0"/>
        <w:adjustRightInd w:val="0"/>
        <w:ind w:left="720"/>
        <w:rPr>
          <w:color w:val="000000"/>
          <w:sz w:val="24"/>
          <w:szCs w:val="24"/>
        </w:rPr>
      </w:pPr>
      <w:r w:rsidRPr="00D66FA2">
        <w:rPr>
          <w:color w:val="000000"/>
          <w:sz w:val="24"/>
          <w:szCs w:val="24"/>
        </w:rPr>
        <w:t xml:space="preserve">• Analog Input – Shielded 2 conductor cable, </w:t>
      </w:r>
      <w:r w:rsidR="005610B1" w:rsidRPr="00D66FA2">
        <w:rPr>
          <w:color w:val="000000"/>
          <w:sz w:val="24"/>
          <w:szCs w:val="24"/>
        </w:rPr>
        <w:t>18</w:t>
      </w:r>
      <w:r w:rsidRPr="00D66FA2">
        <w:rPr>
          <w:color w:val="000000"/>
          <w:sz w:val="24"/>
          <w:szCs w:val="24"/>
        </w:rPr>
        <w:t xml:space="preserve"> AWG</w:t>
      </w:r>
    </w:p>
    <w:p w:rsidR="00CE4F34" w:rsidRPr="00D66FA2" w:rsidRDefault="00CE4F34" w:rsidP="00FB21FD">
      <w:pPr>
        <w:autoSpaceDE w:val="0"/>
        <w:autoSpaceDN w:val="0"/>
        <w:adjustRightInd w:val="0"/>
        <w:ind w:left="720"/>
        <w:rPr>
          <w:color w:val="000000"/>
          <w:sz w:val="24"/>
          <w:szCs w:val="24"/>
        </w:rPr>
      </w:pPr>
      <w:r w:rsidRPr="00D66FA2">
        <w:rPr>
          <w:color w:val="000000"/>
          <w:sz w:val="24"/>
          <w:szCs w:val="24"/>
        </w:rPr>
        <w:t xml:space="preserve">• Analog Output – Shielded 2 conductor cable, </w:t>
      </w:r>
      <w:r w:rsidR="005610B1" w:rsidRPr="00D66FA2">
        <w:rPr>
          <w:color w:val="000000"/>
          <w:sz w:val="24"/>
          <w:szCs w:val="24"/>
        </w:rPr>
        <w:t>18 AWG</w:t>
      </w:r>
    </w:p>
    <w:p w:rsidR="005610B1" w:rsidRPr="00D66FA2" w:rsidRDefault="00CE4F34" w:rsidP="00FB21FD">
      <w:pPr>
        <w:autoSpaceDE w:val="0"/>
        <w:autoSpaceDN w:val="0"/>
        <w:adjustRightInd w:val="0"/>
        <w:ind w:left="720"/>
        <w:rPr>
          <w:color w:val="000000"/>
          <w:sz w:val="24"/>
          <w:szCs w:val="24"/>
        </w:rPr>
      </w:pPr>
      <w:r w:rsidRPr="00D66FA2">
        <w:rPr>
          <w:color w:val="000000"/>
          <w:sz w:val="24"/>
          <w:szCs w:val="24"/>
        </w:rPr>
        <w:t>• Digital In</w:t>
      </w:r>
      <w:r w:rsidR="005610B1" w:rsidRPr="00D66FA2">
        <w:rPr>
          <w:color w:val="000000"/>
          <w:sz w:val="24"/>
          <w:szCs w:val="24"/>
        </w:rPr>
        <w:t>put – Insulated stranded copper conductor</w:t>
      </w:r>
      <w:r w:rsidRPr="00D66FA2">
        <w:rPr>
          <w:color w:val="000000"/>
          <w:sz w:val="24"/>
          <w:szCs w:val="24"/>
        </w:rPr>
        <w:t xml:space="preserve">, </w:t>
      </w:r>
      <w:r w:rsidR="005610B1" w:rsidRPr="00D66FA2">
        <w:rPr>
          <w:color w:val="000000"/>
          <w:sz w:val="24"/>
          <w:szCs w:val="24"/>
        </w:rPr>
        <w:t>18 AWG, 300V, 90 °C</w:t>
      </w:r>
    </w:p>
    <w:p w:rsidR="00CE4F34" w:rsidRPr="00D66FA2" w:rsidRDefault="00CE4F34" w:rsidP="00FB21FD">
      <w:pPr>
        <w:autoSpaceDE w:val="0"/>
        <w:autoSpaceDN w:val="0"/>
        <w:adjustRightInd w:val="0"/>
        <w:ind w:left="720"/>
        <w:rPr>
          <w:color w:val="000000"/>
          <w:sz w:val="24"/>
          <w:szCs w:val="24"/>
        </w:rPr>
      </w:pPr>
      <w:r w:rsidRPr="00D66FA2">
        <w:rPr>
          <w:color w:val="000000"/>
          <w:sz w:val="24"/>
          <w:szCs w:val="24"/>
        </w:rPr>
        <w:t>• Control Wiring – Insulated copper conductor 300V</w:t>
      </w:r>
      <w:r w:rsidR="005610B1" w:rsidRPr="00D66FA2">
        <w:rPr>
          <w:color w:val="000000"/>
          <w:sz w:val="24"/>
          <w:szCs w:val="24"/>
        </w:rPr>
        <w:t>,</w:t>
      </w:r>
      <w:r w:rsidRPr="00D66FA2">
        <w:rPr>
          <w:color w:val="000000"/>
          <w:sz w:val="24"/>
          <w:szCs w:val="24"/>
        </w:rPr>
        <w:t xml:space="preserve"> 90 </w:t>
      </w:r>
      <w:r w:rsidR="005610B1" w:rsidRPr="00D66FA2">
        <w:rPr>
          <w:color w:val="000000"/>
          <w:sz w:val="24"/>
          <w:szCs w:val="24"/>
        </w:rPr>
        <w:t>°</w:t>
      </w:r>
      <w:r w:rsidRPr="00D66FA2">
        <w:rPr>
          <w:color w:val="000000"/>
          <w:sz w:val="24"/>
          <w:szCs w:val="24"/>
        </w:rPr>
        <w:t>C</w:t>
      </w:r>
    </w:p>
    <w:bookmarkEnd w:id="2"/>
    <w:p w:rsidR="00CE4F34" w:rsidRPr="00D66FA2" w:rsidRDefault="00002B92" w:rsidP="00FB21FD">
      <w:pPr>
        <w:pStyle w:val="Heading1"/>
        <w:numPr>
          <w:ilvl w:val="0"/>
          <w:numId w:val="0"/>
        </w:numPr>
        <w:ind w:left="18"/>
        <w:rPr>
          <w:rFonts w:ascii="Times New Roman" w:hAnsi="Times New Roman"/>
          <w:color w:val="000000"/>
        </w:rPr>
      </w:pPr>
      <w:r w:rsidRPr="00D66FA2">
        <w:rPr>
          <w:rFonts w:ascii="Times New Roman" w:hAnsi="Times New Roman"/>
          <w:color w:val="000000"/>
        </w:rPr>
        <w:br w:type="page"/>
      </w:r>
      <w:bookmarkStart w:id="9" w:name="_Toc294259676"/>
      <w:sdt>
        <w:sdtPr>
          <w:rPr>
            <w:rFonts w:ascii="Times New Roman" w:hAnsi="Times New Roman"/>
            <w:color w:val="000000"/>
          </w:rPr>
          <w:id w:val="13670923"/>
          <w:placeholder>
            <w:docPart w:val="AAC48B23C8CB4AD394EB02E88660E019"/>
          </w:placeholder>
        </w:sdtPr>
        <w:sdtEndPr/>
        <w:sdtContent>
          <w:r w:rsidR="00CE4F34" w:rsidRPr="00D66FA2">
            <w:rPr>
              <w:rFonts w:ascii="Times New Roman" w:hAnsi="Times New Roman"/>
              <w:color w:val="000000"/>
            </w:rPr>
            <w:t>Field Installed Components</w:t>
          </w:r>
          <w:r w:rsidR="00AB3E20" w:rsidRPr="00D66FA2">
            <w:rPr>
              <w:rFonts w:ascii="Times New Roman" w:hAnsi="Times New Roman"/>
              <w:color w:val="000000"/>
            </w:rPr>
            <w:t xml:space="preserve"> (standard industrial </w:t>
          </w:r>
          <w:r w:rsidR="00FB21FD" w:rsidRPr="00D66FA2">
            <w:rPr>
              <w:rFonts w:ascii="Times New Roman" w:hAnsi="Times New Roman"/>
              <w:color w:val="000000"/>
            </w:rPr>
            <w:t>end-devices</w:t>
          </w:r>
          <w:r w:rsidR="00AB3E20" w:rsidRPr="00D66FA2">
            <w:rPr>
              <w:rFonts w:ascii="Times New Roman" w:hAnsi="Times New Roman"/>
              <w:color w:val="000000"/>
            </w:rPr>
            <w:t>)</w:t>
          </w:r>
          <w:bookmarkEnd w:id="9"/>
        </w:sdtContent>
      </w:sdt>
    </w:p>
    <w:p w:rsidR="00CE4F34" w:rsidRPr="00D66FA2" w:rsidRDefault="00CE4F34">
      <w:pPr>
        <w:widowControl w:val="0"/>
        <w:rPr>
          <w:color w:val="000000"/>
        </w:rPr>
      </w:pPr>
    </w:p>
    <w:sdt>
      <w:sdtPr>
        <w:rPr>
          <w:color w:val="000000"/>
          <w:sz w:val="24"/>
          <w:szCs w:val="24"/>
        </w:rPr>
        <w:id w:val="13670922"/>
        <w:placeholder>
          <w:docPart w:val="AAC48B23C8CB4AD394EB02E88660E019"/>
        </w:placeholder>
      </w:sdtPr>
      <w:sdtEndPr>
        <w:rPr>
          <w:szCs w:val="20"/>
        </w:rPr>
      </w:sdtEndPr>
      <w:sdtContent>
        <w:p w:rsidR="005E59B4" w:rsidRPr="00D66FA2" w:rsidRDefault="005E59B4">
          <w:pPr>
            <w:widowControl w:val="0"/>
            <w:rPr>
              <w:color w:val="000000"/>
              <w:sz w:val="24"/>
              <w:szCs w:val="24"/>
            </w:rPr>
          </w:pPr>
          <w:r w:rsidRPr="00D66FA2">
            <w:rPr>
              <w:color w:val="000000"/>
              <w:sz w:val="24"/>
              <w:szCs w:val="24"/>
            </w:rPr>
            <w:t xml:space="preserve">The following items are shipped loose for field installation.  </w:t>
          </w:r>
          <w:r w:rsidR="009605DC" w:rsidRPr="00D66FA2">
            <w:rPr>
              <w:color w:val="000000"/>
              <w:sz w:val="24"/>
              <w:szCs w:val="24"/>
            </w:rPr>
            <w:t>End Devices</w:t>
          </w:r>
          <w:r w:rsidRPr="00D66FA2">
            <w:rPr>
              <w:color w:val="000000"/>
              <w:sz w:val="24"/>
              <w:szCs w:val="24"/>
            </w:rPr>
            <w:t xml:space="preserve"> will be at </w:t>
          </w:r>
          <w:r w:rsidR="009605DC" w:rsidRPr="00D66FA2">
            <w:rPr>
              <w:color w:val="000000"/>
              <w:sz w:val="24"/>
              <w:szCs w:val="24"/>
            </w:rPr>
            <w:t xml:space="preserve">installed at the </w:t>
          </w:r>
          <w:r w:rsidRPr="00D66FA2">
            <w:rPr>
              <w:color w:val="000000"/>
              <w:sz w:val="24"/>
              <w:szCs w:val="24"/>
            </w:rPr>
            <w:t>source to minimize piping and reduce potential leaks.</w:t>
          </w:r>
        </w:p>
        <w:p w:rsidR="005E59B4" w:rsidRPr="00D66FA2" w:rsidRDefault="005E59B4">
          <w:pPr>
            <w:widowControl w:val="0"/>
            <w:rPr>
              <w:color w:val="000000"/>
              <w:sz w:val="24"/>
              <w:szCs w:val="24"/>
            </w:rPr>
          </w:pPr>
        </w:p>
        <w:p w:rsidR="005E59B4" w:rsidRPr="00D66FA2" w:rsidRDefault="005E59B4">
          <w:pPr>
            <w:widowControl w:val="0"/>
            <w:rPr>
              <w:color w:val="000000"/>
              <w:sz w:val="24"/>
              <w:szCs w:val="24"/>
            </w:rPr>
          </w:pPr>
        </w:p>
        <w:p w:rsidR="00002B92" w:rsidRPr="00D66FA2" w:rsidRDefault="00002B92" w:rsidP="00002B92">
          <w:pPr>
            <w:pStyle w:val="BodyText3"/>
            <w:jc w:val="left"/>
            <w:rPr>
              <w:strike/>
              <w:color w:val="000000"/>
              <w:sz w:val="24"/>
              <w:szCs w:val="24"/>
            </w:rPr>
          </w:pPr>
          <w:r w:rsidRPr="00D66FA2">
            <w:rPr>
              <w:color w:val="000000"/>
              <w:sz w:val="24"/>
              <w:szCs w:val="24"/>
            </w:rPr>
            <w:t>AMETEK fixed range pressure transmitters will be provided for points specified on the Input</w:t>
          </w:r>
          <w:r w:rsidR="00AF4D51" w:rsidRPr="00D66FA2">
            <w:rPr>
              <w:color w:val="000000"/>
              <w:sz w:val="24"/>
              <w:szCs w:val="24"/>
            </w:rPr>
            <w:t xml:space="preserve"> </w:t>
          </w:r>
          <w:r w:rsidRPr="00D66FA2">
            <w:rPr>
              <w:color w:val="000000"/>
              <w:sz w:val="24"/>
              <w:szCs w:val="24"/>
            </w:rPr>
            <w:t>/</w:t>
          </w:r>
          <w:r w:rsidR="00AF4D51" w:rsidRPr="00D66FA2">
            <w:rPr>
              <w:color w:val="000000"/>
              <w:sz w:val="24"/>
              <w:szCs w:val="24"/>
            </w:rPr>
            <w:t xml:space="preserve"> </w:t>
          </w:r>
          <w:r w:rsidRPr="00D66FA2">
            <w:rPr>
              <w:color w:val="000000"/>
              <w:sz w:val="24"/>
              <w:szCs w:val="24"/>
            </w:rPr>
            <w:t xml:space="preserve">Output List. Lockable stainless steel ball valves are included for each root connection.  </w:t>
          </w:r>
        </w:p>
        <w:p w:rsidR="009605DC" w:rsidRPr="00D66FA2" w:rsidRDefault="009605DC" w:rsidP="00002B92">
          <w:pPr>
            <w:pStyle w:val="BodyText3"/>
            <w:jc w:val="left"/>
            <w:rPr>
              <w:strike/>
              <w:color w:val="000000"/>
              <w:sz w:val="24"/>
              <w:szCs w:val="24"/>
            </w:rPr>
          </w:pPr>
        </w:p>
        <w:p w:rsidR="00002B92" w:rsidRPr="00D66FA2" w:rsidRDefault="000356B8" w:rsidP="00002B92">
          <w:pPr>
            <w:pStyle w:val="BodyText3"/>
            <w:rPr>
              <w:color w:val="000000"/>
            </w:rPr>
          </w:pPr>
          <w:r>
            <w:rPr>
              <w:noProof/>
              <w:color w:val="000000"/>
            </w:rPr>
            <w:drawing>
              <wp:inline distT="0" distB="0" distL="0" distR="0">
                <wp:extent cx="2590800" cy="11144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590800" cy="1114425"/>
                        </a:xfrm>
                        <a:prstGeom prst="rect">
                          <a:avLst/>
                        </a:prstGeom>
                        <a:noFill/>
                        <a:ln w="9525">
                          <a:noFill/>
                          <a:miter lim="800000"/>
                          <a:headEnd/>
                          <a:tailEnd/>
                        </a:ln>
                      </pic:spPr>
                    </pic:pic>
                  </a:graphicData>
                </a:graphic>
              </wp:inline>
            </w:drawing>
          </w:r>
        </w:p>
        <w:p w:rsidR="00002B92" w:rsidRPr="00D66FA2" w:rsidRDefault="00002B92" w:rsidP="00002B92">
          <w:pPr>
            <w:widowControl w:val="0"/>
            <w:rPr>
              <w:color w:val="000000"/>
              <w:sz w:val="24"/>
            </w:rPr>
          </w:pPr>
        </w:p>
        <w:p w:rsidR="005E59B4" w:rsidRPr="00D66FA2" w:rsidRDefault="005E59B4" w:rsidP="00002B92">
          <w:pPr>
            <w:widowControl w:val="0"/>
            <w:rPr>
              <w:color w:val="000000"/>
              <w:sz w:val="24"/>
            </w:rPr>
          </w:pPr>
        </w:p>
        <w:p w:rsidR="009605DC" w:rsidRPr="00D66FA2" w:rsidRDefault="00002B92" w:rsidP="00002B92">
          <w:pPr>
            <w:widowControl w:val="0"/>
            <w:rPr>
              <w:color w:val="000000"/>
              <w:sz w:val="24"/>
            </w:rPr>
          </w:pPr>
          <w:r w:rsidRPr="00D66FA2">
            <w:rPr>
              <w:color w:val="000000"/>
              <w:sz w:val="24"/>
            </w:rPr>
            <w:t xml:space="preserve">Temperature sensors </w:t>
          </w:r>
          <w:r w:rsidR="005E59B4" w:rsidRPr="00D66FA2">
            <w:rPr>
              <w:color w:val="000000"/>
              <w:sz w:val="24"/>
            </w:rPr>
            <w:t>will be</w:t>
          </w:r>
          <w:r w:rsidRPr="00D66FA2">
            <w:rPr>
              <w:color w:val="000000"/>
              <w:sz w:val="24"/>
            </w:rPr>
            <w:t xml:space="preserve"> National Basic Sensor (NBS), 3-wire, 100 ohm platinum RTDs with NBS temperature transmitters. Ranges </w:t>
          </w:r>
          <w:r w:rsidR="005E59B4" w:rsidRPr="00D66FA2">
            <w:rPr>
              <w:color w:val="000000"/>
              <w:sz w:val="24"/>
            </w:rPr>
            <w:t xml:space="preserve">will be </w:t>
          </w:r>
          <w:r w:rsidRPr="00D66FA2">
            <w:rPr>
              <w:color w:val="000000"/>
              <w:sz w:val="24"/>
            </w:rPr>
            <w:t>selected to cover all expected operating conditions, but kept to a minimum to ensure best possible accuracy.  Temperature sensors</w:t>
          </w:r>
          <w:r w:rsidR="009605DC" w:rsidRPr="00D66FA2">
            <w:rPr>
              <w:color w:val="000000"/>
              <w:sz w:val="24"/>
            </w:rPr>
            <w:t>/</w:t>
          </w:r>
          <w:r w:rsidRPr="00D66FA2">
            <w:rPr>
              <w:color w:val="000000"/>
              <w:sz w:val="24"/>
            </w:rPr>
            <w:t xml:space="preserve"> transmitters </w:t>
          </w:r>
          <w:r w:rsidR="005E59B4" w:rsidRPr="00D66FA2">
            <w:rPr>
              <w:color w:val="000000"/>
              <w:sz w:val="24"/>
            </w:rPr>
            <w:t>will be</w:t>
          </w:r>
          <w:r w:rsidRPr="00D66FA2">
            <w:rPr>
              <w:color w:val="000000"/>
              <w:sz w:val="24"/>
            </w:rPr>
            <w:t xml:space="preserve"> provided for the points specified on the Input / Output List. </w:t>
          </w:r>
        </w:p>
        <w:p w:rsidR="009605DC" w:rsidRPr="00D66FA2" w:rsidRDefault="009605DC" w:rsidP="00002B92">
          <w:pPr>
            <w:widowControl w:val="0"/>
            <w:rPr>
              <w:strike/>
              <w:color w:val="000000"/>
              <w:sz w:val="24"/>
            </w:rPr>
          </w:pPr>
        </w:p>
        <w:p w:rsidR="00002B92" w:rsidRDefault="000356B8" w:rsidP="00002B92">
          <w:pPr>
            <w:widowControl w:val="0"/>
            <w:rPr>
              <w:color w:val="000000"/>
              <w:sz w:val="24"/>
            </w:rPr>
          </w:pPr>
          <w:r>
            <w:rPr>
              <w:noProof/>
              <w:color w:val="000000"/>
              <w:sz w:val="24"/>
            </w:rPr>
            <w:drawing>
              <wp:inline distT="0" distB="0" distL="0" distR="0">
                <wp:extent cx="4657725" cy="14192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657725" cy="1419225"/>
                        </a:xfrm>
                        <a:prstGeom prst="rect">
                          <a:avLst/>
                        </a:prstGeom>
                        <a:noFill/>
                        <a:ln w="9525">
                          <a:noFill/>
                          <a:miter lim="800000"/>
                          <a:headEnd/>
                          <a:tailEnd/>
                        </a:ln>
                      </pic:spPr>
                    </pic:pic>
                  </a:graphicData>
                </a:graphic>
              </wp:inline>
            </w:drawing>
          </w:r>
        </w:p>
        <w:p w:rsidR="006F5E5F" w:rsidRDefault="006F5E5F" w:rsidP="006F5E5F">
          <w:pPr>
            <w:widowControl w:val="0"/>
            <w:spacing w:line="216" w:lineRule="exact"/>
          </w:pPr>
          <w:r w:rsidRPr="006F5E5F">
            <w:t>If new sensors are required, information supplied will need to include element lengths and diameter. If sensor isn’t existing, the well insertion length and process connection size will need to be provided. This information should be supplied with the order.</w:t>
          </w:r>
        </w:p>
        <w:p w:rsidR="006F5E5F" w:rsidRDefault="006F5E5F" w:rsidP="006F5E5F">
          <w:pPr>
            <w:widowControl w:val="0"/>
            <w:spacing w:line="216" w:lineRule="exact"/>
          </w:pPr>
        </w:p>
        <w:p w:rsidR="006F5E5F" w:rsidRPr="00F77851" w:rsidRDefault="006F5E5F" w:rsidP="006F5E5F">
          <w:r>
            <w:rPr>
              <w:noProof/>
            </w:rPr>
            <w:drawing>
              <wp:anchor distT="0" distB="0" distL="114300" distR="114300" simplePos="0" relativeHeight="251662336" behindDoc="0" locked="0" layoutInCell="1" allowOverlap="1">
                <wp:simplePos x="0" y="0"/>
                <wp:positionH relativeFrom="column">
                  <wp:posOffset>371475</wp:posOffset>
                </wp:positionH>
                <wp:positionV relativeFrom="paragraph">
                  <wp:posOffset>64770</wp:posOffset>
                </wp:positionV>
                <wp:extent cx="4419600" cy="1685925"/>
                <wp:effectExtent l="1905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419600" cy="1685925"/>
                        </a:xfrm>
                        <a:prstGeom prst="rect">
                          <a:avLst/>
                        </a:prstGeom>
                        <a:noFill/>
                        <a:ln w="9525">
                          <a:noFill/>
                          <a:miter lim="800000"/>
                          <a:headEnd/>
                          <a:tailEnd/>
                        </a:ln>
                      </pic:spPr>
                    </pic:pic>
                  </a:graphicData>
                </a:graphic>
              </wp:anchor>
            </w:drawing>
          </w:r>
        </w:p>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Default="006F5E5F" w:rsidP="006F5E5F">
          <w:pPr>
            <w:widowControl w:val="0"/>
          </w:pPr>
        </w:p>
        <w:p w:rsidR="006F5E5F" w:rsidRDefault="006F5E5F" w:rsidP="006F5E5F">
          <w:pPr>
            <w:jc w:val="center"/>
          </w:pPr>
          <w:r>
            <w:t>(example)</w:t>
          </w:r>
        </w:p>
        <w:p w:rsidR="006F5E5F" w:rsidRPr="00D66FA2" w:rsidRDefault="006F5E5F" w:rsidP="00002B92">
          <w:pPr>
            <w:widowControl w:val="0"/>
            <w:rPr>
              <w:color w:val="000000"/>
              <w:sz w:val="24"/>
            </w:rPr>
          </w:pPr>
        </w:p>
        <w:p w:rsidR="006F5E5F" w:rsidRDefault="006F5E5F" w:rsidP="00002B92">
          <w:pPr>
            <w:widowControl w:val="0"/>
            <w:rPr>
              <w:color w:val="000000"/>
              <w:sz w:val="24"/>
            </w:rPr>
          </w:pPr>
        </w:p>
        <w:p w:rsidR="009605DC" w:rsidRPr="00D66FA2" w:rsidRDefault="00002B92" w:rsidP="00002B92">
          <w:pPr>
            <w:widowControl w:val="0"/>
            <w:rPr>
              <w:b/>
              <w:bCs/>
              <w:color w:val="000000"/>
            </w:rPr>
          </w:pPr>
          <w:r w:rsidRPr="00D66FA2">
            <w:rPr>
              <w:color w:val="000000"/>
              <w:sz w:val="24"/>
            </w:rPr>
            <w:lastRenderedPageBreak/>
            <w:t xml:space="preserve">Temperature Sensors </w:t>
          </w:r>
          <w:r w:rsidR="005E59B4" w:rsidRPr="00D66FA2">
            <w:rPr>
              <w:color w:val="000000"/>
              <w:sz w:val="24"/>
            </w:rPr>
            <w:t>will be</w:t>
          </w:r>
          <w:r w:rsidRPr="00D66FA2">
            <w:rPr>
              <w:color w:val="000000"/>
              <w:sz w:val="24"/>
            </w:rPr>
            <w:t xml:space="preserve"> equipped with FlexTop Head mounted transmitter</w:t>
          </w:r>
          <w:r w:rsidR="009605DC" w:rsidRPr="00D66FA2">
            <w:rPr>
              <w:b/>
              <w:bCs/>
              <w:color w:val="000000"/>
            </w:rPr>
            <w:t xml:space="preserve">. </w:t>
          </w:r>
        </w:p>
        <w:p w:rsidR="009605DC" w:rsidRPr="00D66FA2" w:rsidRDefault="009605DC" w:rsidP="00002B92">
          <w:pPr>
            <w:widowControl w:val="0"/>
            <w:rPr>
              <w:b/>
              <w:bCs/>
              <w:color w:val="000000"/>
            </w:rPr>
          </w:pPr>
        </w:p>
        <w:p w:rsidR="00002B92" w:rsidRPr="00D66FA2" w:rsidRDefault="00002B92" w:rsidP="00002B92">
          <w:pPr>
            <w:widowControl w:val="0"/>
            <w:rPr>
              <w:color w:val="000000"/>
              <w:sz w:val="24"/>
            </w:rPr>
          </w:pPr>
          <w:r w:rsidRPr="00D66FA2">
            <w:rPr>
              <w:color w:val="000000"/>
              <w:sz w:val="24"/>
            </w:rPr>
            <w:t xml:space="preserve">                                             </w:t>
          </w:r>
          <w:r w:rsidR="000356B8">
            <w:rPr>
              <w:noProof/>
              <w:color w:val="000000"/>
              <w:sz w:val="24"/>
            </w:rPr>
            <w:drawing>
              <wp:inline distT="0" distB="0" distL="0" distR="0">
                <wp:extent cx="1647825" cy="15144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647825" cy="1514475"/>
                        </a:xfrm>
                        <a:prstGeom prst="rect">
                          <a:avLst/>
                        </a:prstGeom>
                        <a:noFill/>
                        <a:ln w="9525">
                          <a:noFill/>
                          <a:miter lim="800000"/>
                          <a:headEnd/>
                          <a:tailEnd/>
                        </a:ln>
                      </pic:spPr>
                    </pic:pic>
                  </a:graphicData>
                </a:graphic>
              </wp:inline>
            </w:drawing>
          </w:r>
        </w:p>
        <w:p w:rsidR="00002B92" w:rsidRPr="00D66FA2" w:rsidRDefault="00002B92" w:rsidP="00002B92">
          <w:pPr>
            <w:widowControl w:val="0"/>
            <w:rPr>
              <w:color w:val="000000"/>
              <w:sz w:val="24"/>
            </w:rPr>
          </w:pPr>
          <w:r w:rsidRPr="00D66FA2">
            <w:rPr>
              <w:color w:val="000000"/>
              <w:sz w:val="24"/>
            </w:rPr>
            <w:br w:type="page"/>
          </w:r>
          <w:r w:rsidRPr="00D66FA2">
            <w:rPr>
              <w:color w:val="000000"/>
              <w:sz w:val="24"/>
            </w:rPr>
            <w:lastRenderedPageBreak/>
            <w:t>The refrigerant liquid level transmitter</w:t>
          </w:r>
          <w:r w:rsidR="005E59B4" w:rsidRPr="00D66FA2">
            <w:rPr>
              <w:color w:val="000000"/>
              <w:sz w:val="24"/>
            </w:rPr>
            <w:t>s</w:t>
          </w:r>
          <w:r w:rsidRPr="00D66FA2">
            <w:rPr>
              <w:color w:val="000000"/>
              <w:sz w:val="24"/>
            </w:rPr>
            <w:t xml:space="preserve"> will be a Hansen </w:t>
          </w:r>
          <w:r w:rsidR="000F3855">
            <w:rPr>
              <w:color w:val="000000"/>
              <w:sz w:val="24"/>
            </w:rPr>
            <w:t xml:space="preserve">(or Innovative Tech) </w:t>
          </w:r>
          <w:r w:rsidRPr="00D66FA2">
            <w:rPr>
              <w:color w:val="000000"/>
              <w:sz w:val="24"/>
            </w:rPr>
            <w:t xml:space="preserve">capacitance type sensor and </w:t>
          </w:r>
          <w:r w:rsidR="002365CD" w:rsidRPr="00D66FA2">
            <w:rPr>
              <w:color w:val="000000"/>
              <w:sz w:val="24"/>
            </w:rPr>
            <w:t xml:space="preserve">are </w:t>
          </w:r>
          <w:r w:rsidRPr="00D66FA2">
            <w:rPr>
              <w:color w:val="000000"/>
              <w:sz w:val="24"/>
            </w:rPr>
            <w:t>field installed in a connection on the lower side of the condenser and on the level column of the Flash Economizer(s).</w:t>
          </w:r>
        </w:p>
        <w:p w:rsidR="002365CD" w:rsidRPr="00D66FA2" w:rsidRDefault="000356B8" w:rsidP="009605DC">
          <w:pPr>
            <w:widowControl w:val="0"/>
            <w:jc w:val="center"/>
            <w:rPr>
              <w:color w:val="000000"/>
              <w:sz w:val="24"/>
            </w:rPr>
          </w:pPr>
          <w:r>
            <w:rPr>
              <w:noProof/>
              <w:color w:val="000000"/>
              <w:sz w:val="24"/>
            </w:rPr>
            <w:drawing>
              <wp:inline distT="0" distB="0" distL="0" distR="0">
                <wp:extent cx="1847850" cy="13906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847850" cy="1390650"/>
                        </a:xfrm>
                        <a:prstGeom prst="rect">
                          <a:avLst/>
                        </a:prstGeom>
                        <a:noFill/>
                        <a:ln w="9525">
                          <a:noFill/>
                          <a:miter lim="800000"/>
                          <a:headEnd/>
                          <a:tailEnd/>
                        </a:ln>
                      </pic:spPr>
                    </pic:pic>
                  </a:graphicData>
                </a:graphic>
              </wp:inline>
            </w:drawing>
          </w:r>
        </w:p>
        <w:p w:rsidR="002365CD" w:rsidRPr="00D66FA2" w:rsidRDefault="002365CD" w:rsidP="00002B92">
          <w:pPr>
            <w:widowControl w:val="0"/>
            <w:rPr>
              <w:color w:val="000000"/>
              <w:sz w:val="24"/>
            </w:rPr>
          </w:pPr>
        </w:p>
        <w:p w:rsidR="002365CD" w:rsidRPr="00D66FA2" w:rsidRDefault="002365CD" w:rsidP="00002B92">
          <w:pPr>
            <w:widowControl w:val="0"/>
            <w:rPr>
              <w:color w:val="000000"/>
              <w:sz w:val="24"/>
            </w:rPr>
          </w:pPr>
        </w:p>
        <w:p w:rsidR="008E226F" w:rsidRDefault="008E226F" w:rsidP="00002B92">
          <w:pPr>
            <w:widowControl w:val="0"/>
            <w:rPr>
              <w:color w:val="000000"/>
              <w:sz w:val="24"/>
            </w:rPr>
          </w:pPr>
        </w:p>
        <w:p w:rsidR="008E226F" w:rsidRDefault="008E226F" w:rsidP="00002B92">
          <w:pPr>
            <w:widowControl w:val="0"/>
            <w:rPr>
              <w:color w:val="000000"/>
              <w:sz w:val="24"/>
            </w:rPr>
          </w:pPr>
        </w:p>
        <w:p w:rsidR="008E226F" w:rsidRDefault="008E226F" w:rsidP="00002B92">
          <w:pPr>
            <w:widowControl w:val="0"/>
            <w:rPr>
              <w:color w:val="000000"/>
              <w:sz w:val="24"/>
            </w:rPr>
          </w:pPr>
        </w:p>
        <w:p w:rsidR="00002B92" w:rsidRPr="00D66FA2" w:rsidRDefault="00D66FA2" w:rsidP="00002B92">
          <w:pPr>
            <w:widowControl w:val="0"/>
            <w:rPr>
              <w:color w:val="000000"/>
              <w:sz w:val="24"/>
            </w:rPr>
          </w:pPr>
          <w:r>
            <w:rPr>
              <w:color w:val="000000"/>
              <w:sz w:val="24"/>
            </w:rPr>
            <w:t>All new safety</w:t>
          </w:r>
          <w:r w:rsidR="009605DC" w:rsidRPr="00D66FA2">
            <w:rPr>
              <w:color w:val="000000"/>
              <w:sz w:val="24"/>
            </w:rPr>
            <w:t xml:space="preserve"> </w:t>
          </w:r>
          <w:r w:rsidR="005D67E0" w:rsidRPr="00D66FA2">
            <w:rPr>
              <w:color w:val="000000"/>
              <w:sz w:val="24"/>
            </w:rPr>
            <w:t>switch</w:t>
          </w:r>
          <w:r w:rsidR="005D67E0">
            <w:rPr>
              <w:color w:val="000000"/>
              <w:sz w:val="24"/>
            </w:rPr>
            <w:t>es</w:t>
          </w:r>
          <w:r w:rsidR="009605DC" w:rsidRPr="00D66FA2">
            <w:rPr>
              <w:color w:val="000000"/>
              <w:sz w:val="24"/>
            </w:rPr>
            <w:t xml:space="preserve"> will be ITT Neo-Dyn</w:t>
          </w:r>
          <w:r w:rsidR="00002B92" w:rsidRPr="00D66FA2">
            <w:rPr>
              <w:color w:val="000000"/>
              <w:sz w:val="24"/>
            </w:rPr>
            <w:t xml:space="preserve">.  The </w:t>
          </w:r>
          <w:r w:rsidRPr="00D66FA2">
            <w:rPr>
              <w:color w:val="000000"/>
              <w:sz w:val="24"/>
            </w:rPr>
            <w:t xml:space="preserve">condenser refrigerant high-pressure </w:t>
          </w:r>
          <w:r>
            <w:rPr>
              <w:color w:val="000000"/>
              <w:sz w:val="24"/>
            </w:rPr>
            <w:t xml:space="preserve">safety </w:t>
          </w:r>
          <w:r w:rsidRPr="00D66FA2">
            <w:rPr>
              <w:color w:val="000000"/>
              <w:sz w:val="24"/>
            </w:rPr>
            <w:t xml:space="preserve">switch will be </w:t>
          </w:r>
          <w:r w:rsidR="008E226F">
            <w:rPr>
              <w:color w:val="000000"/>
              <w:sz w:val="24"/>
            </w:rPr>
            <w:t>h</w:t>
          </w:r>
          <w:r w:rsidR="00002B92" w:rsidRPr="00D66FA2">
            <w:rPr>
              <w:color w:val="000000"/>
              <w:sz w:val="24"/>
            </w:rPr>
            <w:t xml:space="preserve">ardwired </w:t>
          </w:r>
          <w:r w:rsidR="008E226F">
            <w:rPr>
              <w:color w:val="000000"/>
              <w:sz w:val="24"/>
            </w:rPr>
            <w:t>to the control circuit and</w:t>
          </w:r>
          <w:r w:rsidR="00002B92" w:rsidRPr="00D66FA2">
            <w:rPr>
              <w:color w:val="000000"/>
              <w:sz w:val="24"/>
            </w:rPr>
            <w:t xml:space="preserve"> </w:t>
          </w:r>
          <w:r w:rsidR="002365CD" w:rsidRPr="00D66FA2">
            <w:rPr>
              <w:color w:val="000000"/>
              <w:sz w:val="24"/>
            </w:rPr>
            <w:t xml:space="preserve">will be </w:t>
          </w:r>
          <w:r w:rsidR="00002B92" w:rsidRPr="00D66FA2">
            <w:rPr>
              <w:color w:val="000000"/>
              <w:sz w:val="24"/>
            </w:rPr>
            <w:t>field installed without any intervening stop valve, as required by ASHRAE-15 safety code.</w:t>
          </w:r>
        </w:p>
        <w:p w:rsidR="008E226F" w:rsidRDefault="008E226F" w:rsidP="009605DC">
          <w:pPr>
            <w:widowControl w:val="0"/>
            <w:jc w:val="center"/>
            <w:rPr>
              <w:color w:val="000000"/>
              <w:sz w:val="24"/>
            </w:rPr>
          </w:pPr>
        </w:p>
        <w:p w:rsidR="00002B92" w:rsidRPr="00D66FA2" w:rsidRDefault="000356B8" w:rsidP="009605DC">
          <w:pPr>
            <w:widowControl w:val="0"/>
            <w:jc w:val="center"/>
            <w:rPr>
              <w:color w:val="000000"/>
              <w:sz w:val="24"/>
            </w:rPr>
          </w:pPr>
          <w:r>
            <w:rPr>
              <w:noProof/>
              <w:color w:val="000000"/>
              <w:sz w:val="24"/>
            </w:rPr>
            <w:drawing>
              <wp:inline distT="0" distB="0" distL="0" distR="0">
                <wp:extent cx="1333500" cy="1428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333500" cy="1428750"/>
                        </a:xfrm>
                        <a:prstGeom prst="rect">
                          <a:avLst/>
                        </a:prstGeom>
                        <a:noFill/>
                        <a:ln w="9525">
                          <a:noFill/>
                          <a:miter lim="800000"/>
                          <a:headEnd/>
                          <a:tailEnd/>
                        </a:ln>
                      </pic:spPr>
                    </pic:pic>
                  </a:graphicData>
                </a:graphic>
              </wp:inline>
            </w:drawing>
          </w:r>
        </w:p>
        <w:p w:rsidR="009605DC" w:rsidRPr="00D66FA2" w:rsidRDefault="009605DC" w:rsidP="00002B92">
          <w:pPr>
            <w:widowControl w:val="0"/>
            <w:rPr>
              <w:color w:val="000000"/>
              <w:sz w:val="24"/>
            </w:rPr>
          </w:pPr>
        </w:p>
        <w:p w:rsidR="008E226F" w:rsidRDefault="008E226F" w:rsidP="00002B92">
          <w:pPr>
            <w:widowControl w:val="0"/>
            <w:rPr>
              <w:color w:val="000000"/>
              <w:sz w:val="24"/>
            </w:rPr>
          </w:pPr>
        </w:p>
        <w:p w:rsidR="008E226F" w:rsidRDefault="008E226F" w:rsidP="00002B92">
          <w:pPr>
            <w:widowControl w:val="0"/>
            <w:rPr>
              <w:color w:val="000000"/>
              <w:sz w:val="24"/>
            </w:rPr>
          </w:pPr>
        </w:p>
        <w:p w:rsidR="008E226F" w:rsidRDefault="008E226F" w:rsidP="00002B92">
          <w:pPr>
            <w:widowControl w:val="0"/>
            <w:rPr>
              <w:color w:val="000000"/>
              <w:sz w:val="24"/>
            </w:rPr>
          </w:pPr>
        </w:p>
        <w:p w:rsidR="00002B92" w:rsidRPr="00D66FA2" w:rsidRDefault="00002B92" w:rsidP="00002B92">
          <w:pPr>
            <w:widowControl w:val="0"/>
            <w:rPr>
              <w:color w:val="000000"/>
              <w:sz w:val="24"/>
            </w:rPr>
          </w:pPr>
          <w:r w:rsidRPr="00D66FA2">
            <w:rPr>
              <w:color w:val="000000"/>
              <w:sz w:val="24"/>
            </w:rPr>
            <w:t xml:space="preserve">Brandt Electro-Pneumatic Transducers with 4-20mA DC input and 3-15 psi output will be provided for the compressor pre-rotation vanes, hot gas valve, interstage valve, and </w:t>
          </w:r>
          <w:r w:rsidR="009605DC" w:rsidRPr="00D66FA2">
            <w:rPr>
              <w:color w:val="000000"/>
              <w:sz w:val="24"/>
            </w:rPr>
            <w:t>l</w:t>
          </w:r>
          <w:r w:rsidR="002365CD" w:rsidRPr="00D66FA2">
            <w:rPr>
              <w:color w:val="000000"/>
              <w:sz w:val="24"/>
            </w:rPr>
            <w:t xml:space="preserve">evel control </w:t>
          </w:r>
          <w:r w:rsidRPr="00D66FA2">
            <w:rPr>
              <w:color w:val="000000"/>
              <w:sz w:val="24"/>
            </w:rPr>
            <w:t>valve</w:t>
          </w:r>
          <w:r w:rsidR="002365CD" w:rsidRPr="00D66FA2">
            <w:rPr>
              <w:color w:val="000000"/>
              <w:sz w:val="24"/>
            </w:rPr>
            <w:t>s</w:t>
          </w:r>
          <w:r w:rsidRPr="00D66FA2">
            <w:rPr>
              <w:color w:val="000000"/>
              <w:sz w:val="24"/>
            </w:rPr>
            <w:t>.</w:t>
          </w:r>
        </w:p>
        <w:p w:rsidR="002365CD" w:rsidRPr="00D66FA2" w:rsidRDefault="002365CD" w:rsidP="00002B92">
          <w:pPr>
            <w:widowControl w:val="0"/>
            <w:rPr>
              <w:color w:val="000000"/>
              <w:sz w:val="24"/>
            </w:rPr>
          </w:pPr>
        </w:p>
        <w:p w:rsidR="002365CD" w:rsidRPr="00D66FA2" w:rsidRDefault="002365CD" w:rsidP="00002B92">
          <w:pPr>
            <w:widowControl w:val="0"/>
            <w:rPr>
              <w:color w:val="000000"/>
              <w:sz w:val="24"/>
            </w:rPr>
          </w:pPr>
        </w:p>
        <w:p w:rsidR="00002B92" w:rsidRPr="00D66FA2" w:rsidRDefault="000356B8" w:rsidP="009605DC">
          <w:pPr>
            <w:widowControl w:val="0"/>
            <w:jc w:val="center"/>
            <w:rPr>
              <w:color w:val="000000"/>
              <w:sz w:val="24"/>
            </w:rPr>
          </w:pPr>
          <w:r>
            <w:rPr>
              <w:noProof/>
              <w:color w:val="000000"/>
              <w:sz w:val="24"/>
            </w:rPr>
            <w:drawing>
              <wp:inline distT="0" distB="0" distL="0" distR="0">
                <wp:extent cx="1228725" cy="14954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28725" cy="1495425"/>
                        </a:xfrm>
                        <a:prstGeom prst="rect">
                          <a:avLst/>
                        </a:prstGeom>
                        <a:noFill/>
                        <a:ln w="9525">
                          <a:noFill/>
                          <a:miter lim="800000"/>
                          <a:headEnd/>
                          <a:tailEnd/>
                        </a:ln>
                      </pic:spPr>
                    </pic:pic>
                  </a:graphicData>
                </a:graphic>
              </wp:inline>
            </w:drawing>
          </w:r>
        </w:p>
        <w:p w:rsidR="002365CD" w:rsidRPr="00D66FA2" w:rsidRDefault="002365CD" w:rsidP="00002B92">
          <w:pPr>
            <w:widowControl w:val="0"/>
            <w:rPr>
              <w:color w:val="000000"/>
              <w:sz w:val="22"/>
              <w:szCs w:val="22"/>
            </w:rPr>
          </w:pPr>
          <w:bookmarkStart w:id="10" w:name="_Toc271638417"/>
          <w:bookmarkStart w:id="11" w:name="_Toc252191853"/>
          <w:bookmarkStart w:id="12" w:name="_Toc196275817"/>
        </w:p>
        <w:p w:rsidR="002365CD" w:rsidRPr="00D66FA2" w:rsidRDefault="002365CD" w:rsidP="00002B92">
          <w:pPr>
            <w:widowControl w:val="0"/>
            <w:rPr>
              <w:color w:val="000000"/>
              <w:sz w:val="22"/>
              <w:szCs w:val="22"/>
            </w:rPr>
          </w:pPr>
        </w:p>
        <w:p w:rsidR="008E226F" w:rsidRPr="00D66FA2" w:rsidRDefault="008E226F" w:rsidP="008E226F">
          <w:pPr>
            <w:widowControl w:val="0"/>
            <w:rPr>
              <w:color w:val="000000"/>
              <w:sz w:val="24"/>
            </w:rPr>
          </w:pPr>
          <w:r w:rsidRPr="00D66FA2">
            <w:rPr>
              <w:color w:val="000000"/>
              <w:sz w:val="24"/>
            </w:rPr>
            <w:t>An NK Technologies current transmitter will be provided to sense the main compressor motor current.  The instrument will deliver a 4-20mA signal with a range greater than 100% of full load, to indicate an overload condition.</w:t>
          </w:r>
        </w:p>
        <w:p w:rsidR="008E226F" w:rsidRDefault="008E226F" w:rsidP="008E226F">
          <w:pPr>
            <w:widowControl w:val="0"/>
            <w:jc w:val="center"/>
            <w:rPr>
              <w:color w:val="000000"/>
              <w:sz w:val="24"/>
            </w:rPr>
          </w:pPr>
        </w:p>
        <w:p w:rsidR="008E226F" w:rsidRDefault="000356B8" w:rsidP="008E226F">
          <w:pPr>
            <w:widowControl w:val="0"/>
            <w:jc w:val="center"/>
            <w:rPr>
              <w:color w:val="000000"/>
              <w:sz w:val="24"/>
            </w:rPr>
          </w:pPr>
          <w:r>
            <w:rPr>
              <w:noProof/>
              <w:color w:val="000000"/>
              <w:sz w:val="24"/>
            </w:rPr>
            <w:drawing>
              <wp:inline distT="0" distB="0" distL="0" distR="0">
                <wp:extent cx="1009650" cy="13716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009650" cy="1371600"/>
                        </a:xfrm>
                        <a:prstGeom prst="rect">
                          <a:avLst/>
                        </a:prstGeom>
                        <a:noFill/>
                        <a:ln w="9525">
                          <a:noFill/>
                          <a:miter lim="800000"/>
                          <a:headEnd/>
                          <a:tailEnd/>
                        </a:ln>
                      </pic:spPr>
                    </pic:pic>
                  </a:graphicData>
                </a:graphic>
              </wp:inline>
            </w:drawing>
          </w:r>
        </w:p>
        <w:p w:rsidR="008E226F" w:rsidRDefault="008E226F" w:rsidP="008E226F">
          <w:pPr>
            <w:widowControl w:val="0"/>
            <w:rPr>
              <w:color w:val="000000"/>
              <w:sz w:val="24"/>
            </w:rPr>
          </w:pPr>
        </w:p>
        <w:p w:rsidR="008E226F" w:rsidRDefault="00796B85" w:rsidP="008E226F">
          <w:pPr>
            <w:widowControl w:val="0"/>
            <w:rPr>
              <w:color w:val="000000"/>
              <w:sz w:val="24"/>
            </w:rPr>
          </w:pPr>
        </w:p>
      </w:sdtContent>
    </w:sdt>
    <w:p w:rsidR="00002B92" w:rsidRPr="00D66FA2" w:rsidRDefault="00002B92" w:rsidP="00002B92">
      <w:pPr>
        <w:widowControl w:val="0"/>
        <w:rPr>
          <w:color w:val="000000"/>
          <w:sz w:val="22"/>
          <w:szCs w:val="22"/>
        </w:rPr>
      </w:pPr>
    </w:p>
    <w:p w:rsidR="00FB21FD" w:rsidRPr="00D66FA2" w:rsidRDefault="009267A5" w:rsidP="00FB21FD">
      <w:pPr>
        <w:pStyle w:val="Heading1"/>
        <w:numPr>
          <w:ilvl w:val="0"/>
          <w:numId w:val="0"/>
        </w:numPr>
        <w:ind w:left="18"/>
        <w:rPr>
          <w:rFonts w:ascii="Times New Roman" w:hAnsi="Times New Roman"/>
          <w:color w:val="000000"/>
        </w:rPr>
      </w:pPr>
      <w:r>
        <w:rPr>
          <w:rFonts w:ascii="Times New Roman" w:hAnsi="Times New Roman"/>
          <w:color w:val="000000"/>
        </w:rPr>
        <w:br w:type="page"/>
      </w:r>
      <w:sdt>
        <w:sdtPr>
          <w:rPr>
            <w:rFonts w:ascii="Times New Roman" w:hAnsi="Times New Roman"/>
            <w:color w:val="000000"/>
          </w:rPr>
          <w:id w:val="13670925"/>
          <w:placeholder>
            <w:docPart w:val="AAC48B23C8CB4AD394EB02E88660E019"/>
          </w:placeholder>
        </w:sdtPr>
        <w:sdtEndPr/>
        <w:sdtContent>
          <w:bookmarkStart w:id="13" w:name="_GoBack"/>
          <w:r w:rsidR="00F56B21">
            <w:rPr>
              <w:rFonts w:ascii="Times New Roman" w:hAnsi="Times New Roman"/>
              <w:color w:val="000000"/>
            </w:rPr>
            <w:t xml:space="preserve">ALTERNATE </w:t>
          </w:r>
          <w:r w:rsidR="00FB21FD" w:rsidRPr="00D66FA2">
            <w:rPr>
              <w:rFonts w:ascii="Times New Roman" w:hAnsi="Times New Roman"/>
              <w:color w:val="000000"/>
            </w:rPr>
            <w:t>Field Installed Components (</w:t>
          </w:r>
          <w:r w:rsidR="00FB21FD" w:rsidRPr="00D66FA2">
            <w:rPr>
              <w:rFonts w:ascii="Times New Roman" w:hAnsi="Times New Roman"/>
              <w:color w:val="000000"/>
              <w:szCs w:val="22"/>
            </w:rPr>
            <w:t xml:space="preserve">Premium </w:t>
          </w:r>
          <w:r w:rsidR="00BA361D" w:rsidRPr="00D66FA2">
            <w:rPr>
              <w:rFonts w:ascii="Times New Roman" w:hAnsi="Times New Roman"/>
              <w:color w:val="000000"/>
              <w:szCs w:val="22"/>
            </w:rPr>
            <w:t xml:space="preserve">End-devices - </w:t>
          </w:r>
          <w:r w:rsidR="00FB21FD" w:rsidRPr="00D66FA2">
            <w:rPr>
              <w:rFonts w:ascii="Times New Roman" w:hAnsi="Times New Roman"/>
              <w:color w:val="000000"/>
              <w:szCs w:val="22"/>
            </w:rPr>
            <w:t>NEMA 4X</w:t>
          </w:r>
          <w:r w:rsidR="00FB21FD" w:rsidRPr="00D66FA2">
            <w:rPr>
              <w:rFonts w:ascii="Times New Roman" w:hAnsi="Times New Roman"/>
              <w:color w:val="000000"/>
            </w:rPr>
            <w:t>)</w:t>
          </w:r>
          <w:bookmarkEnd w:id="13"/>
        </w:sdtContent>
      </w:sdt>
    </w:p>
    <w:p w:rsidR="001B4732" w:rsidRPr="00D66FA2" w:rsidRDefault="001B4732" w:rsidP="00002B92">
      <w:pPr>
        <w:widowControl w:val="0"/>
        <w:rPr>
          <w:color w:val="000000"/>
          <w:sz w:val="22"/>
          <w:szCs w:val="22"/>
        </w:rPr>
      </w:pPr>
    </w:p>
    <w:bookmarkEnd w:id="12" w:displacedByCustomXml="next"/>
    <w:bookmarkEnd w:id="11" w:displacedByCustomXml="next"/>
    <w:bookmarkEnd w:id="10" w:displacedByCustomXml="next"/>
    <w:sdt>
      <w:sdtPr>
        <w:rPr>
          <w:color w:val="000000"/>
          <w:sz w:val="24"/>
        </w:rPr>
        <w:id w:val="13670926"/>
        <w:placeholder>
          <w:docPart w:val="AAC48B23C8CB4AD394EB02E88660E019"/>
        </w:placeholder>
      </w:sdtPr>
      <w:sdtEndPr/>
      <w:sdtContent>
        <w:p w:rsidR="003075B8" w:rsidRDefault="003075B8" w:rsidP="003075B8">
          <w:pPr>
            <w:pStyle w:val="BodyText3"/>
            <w:jc w:val="left"/>
            <w:rPr>
              <w:color w:val="000000"/>
              <w:sz w:val="24"/>
            </w:rPr>
          </w:pPr>
          <w:r w:rsidRPr="00D66FA2">
            <w:rPr>
              <w:color w:val="000000"/>
              <w:sz w:val="24"/>
            </w:rPr>
            <w:t xml:space="preserve">Rosemount Model pressure transmitters with integral displays will be provided for points specified on the Input/Output List, and will be field installed on the unit.  Lockable stainless steel ball valves (Apollo) are included for each root connection.  </w:t>
          </w:r>
        </w:p>
        <w:p w:rsidR="003075B8" w:rsidRPr="00D66FA2" w:rsidRDefault="000356B8" w:rsidP="003075B8">
          <w:pPr>
            <w:pStyle w:val="BodyText3"/>
            <w:rPr>
              <w:color w:val="000000"/>
              <w:sz w:val="24"/>
            </w:rPr>
          </w:pPr>
          <w:r>
            <w:rPr>
              <w:noProof/>
              <w:color w:val="000000"/>
              <w:sz w:val="24"/>
            </w:rPr>
            <w:drawing>
              <wp:inline distT="0" distB="0" distL="0" distR="0">
                <wp:extent cx="1495425" cy="14954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3075B8" w:rsidRDefault="003075B8" w:rsidP="003075B8">
          <w:pPr>
            <w:widowControl w:val="0"/>
            <w:rPr>
              <w:color w:val="000000"/>
              <w:sz w:val="24"/>
            </w:rPr>
          </w:pPr>
        </w:p>
        <w:p w:rsidR="003075B8" w:rsidRDefault="003075B8" w:rsidP="003075B8">
          <w:pPr>
            <w:widowControl w:val="0"/>
            <w:rPr>
              <w:color w:val="000000"/>
              <w:sz w:val="24"/>
            </w:rPr>
          </w:pPr>
          <w:r w:rsidRPr="00D66FA2">
            <w:rPr>
              <w:color w:val="000000"/>
              <w:sz w:val="24"/>
            </w:rPr>
            <w:t xml:space="preserve">Temperature sensors </w:t>
          </w:r>
          <w:r w:rsidR="008E226F">
            <w:rPr>
              <w:color w:val="000000"/>
              <w:sz w:val="24"/>
            </w:rPr>
            <w:t>will be</w:t>
          </w:r>
          <w:r w:rsidRPr="00D66FA2">
            <w:rPr>
              <w:color w:val="000000"/>
              <w:sz w:val="24"/>
            </w:rPr>
            <w:t xml:space="preserve"> Rosemount, 3-wire, 100 ohm platinum RTDs with temperature transmitters. Ranges are selected to cover all expected operating conditions, but are kept to a minimum to ensure best possible accuracy.  Temperature sensors / transmitters are provided for the points specified on the Input / Output List. </w:t>
          </w:r>
        </w:p>
        <w:p w:rsidR="003075B8" w:rsidRDefault="000356B8" w:rsidP="003075B8">
          <w:pPr>
            <w:widowControl w:val="0"/>
            <w:jc w:val="center"/>
            <w:rPr>
              <w:color w:val="000000"/>
              <w:sz w:val="24"/>
            </w:rPr>
          </w:pPr>
          <w:r>
            <w:rPr>
              <w:noProof/>
              <w:color w:val="000000"/>
              <w:sz w:val="24"/>
            </w:rPr>
            <w:drawing>
              <wp:inline distT="0" distB="0" distL="0" distR="0">
                <wp:extent cx="1495425" cy="14954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6F5E5F" w:rsidRDefault="006F5E5F" w:rsidP="003075B8">
          <w:pPr>
            <w:widowControl w:val="0"/>
            <w:jc w:val="center"/>
            <w:rPr>
              <w:color w:val="000000"/>
              <w:sz w:val="24"/>
            </w:rPr>
          </w:pPr>
        </w:p>
        <w:p w:rsidR="006F5E5F" w:rsidRDefault="006F5E5F" w:rsidP="006F5E5F">
          <w:pPr>
            <w:widowControl w:val="0"/>
            <w:spacing w:line="216" w:lineRule="exact"/>
          </w:pPr>
          <w:r w:rsidRPr="006F5E5F">
            <w:t>If new sensors are required, information supplied will need to include element lengths and diameter. If sensor isn’t existing, the well insertion length and process connection size will need to be provided. This information should be supplied with the order.</w:t>
          </w:r>
        </w:p>
        <w:p w:rsidR="006F5E5F" w:rsidRDefault="006F5E5F" w:rsidP="006F5E5F">
          <w:pPr>
            <w:widowControl w:val="0"/>
            <w:spacing w:line="216" w:lineRule="exact"/>
          </w:pPr>
        </w:p>
        <w:p w:rsidR="006F5E5F" w:rsidRPr="00F77851" w:rsidRDefault="006F5E5F" w:rsidP="006F5E5F">
          <w:r>
            <w:rPr>
              <w:noProof/>
            </w:rPr>
            <w:drawing>
              <wp:anchor distT="0" distB="0" distL="114300" distR="114300" simplePos="0" relativeHeight="251660288" behindDoc="0" locked="0" layoutInCell="1" allowOverlap="1">
                <wp:simplePos x="0" y="0"/>
                <wp:positionH relativeFrom="column">
                  <wp:posOffset>371475</wp:posOffset>
                </wp:positionH>
                <wp:positionV relativeFrom="paragraph">
                  <wp:posOffset>64770</wp:posOffset>
                </wp:positionV>
                <wp:extent cx="4419600" cy="1685925"/>
                <wp:effectExtent l="1905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419600" cy="1685925"/>
                        </a:xfrm>
                        <a:prstGeom prst="rect">
                          <a:avLst/>
                        </a:prstGeom>
                        <a:noFill/>
                        <a:ln w="9525">
                          <a:noFill/>
                          <a:miter lim="800000"/>
                          <a:headEnd/>
                          <a:tailEnd/>
                        </a:ln>
                      </pic:spPr>
                    </pic:pic>
                  </a:graphicData>
                </a:graphic>
              </wp:anchor>
            </w:drawing>
          </w:r>
        </w:p>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Pr="00F77851" w:rsidRDefault="006F5E5F" w:rsidP="006F5E5F"/>
        <w:p w:rsidR="006F5E5F" w:rsidRDefault="006F5E5F" w:rsidP="006F5E5F">
          <w:pPr>
            <w:widowControl w:val="0"/>
          </w:pPr>
        </w:p>
        <w:p w:rsidR="006F5E5F" w:rsidRDefault="006F5E5F" w:rsidP="006F5E5F">
          <w:pPr>
            <w:jc w:val="center"/>
          </w:pPr>
          <w:r>
            <w:t>(example)</w:t>
          </w:r>
        </w:p>
        <w:p w:rsidR="006F5E5F" w:rsidRPr="00D66FA2" w:rsidRDefault="006F5E5F" w:rsidP="003075B8">
          <w:pPr>
            <w:widowControl w:val="0"/>
            <w:jc w:val="center"/>
            <w:rPr>
              <w:color w:val="000000"/>
              <w:sz w:val="24"/>
            </w:rPr>
          </w:pPr>
        </w:p>
        <w:p w:rsidR="003075B8" w:rsidRPr="00D66FA2" w:rsidRDefault="003075B8" w:rsidP="003075B8">
          <w:pPr>
            <w:widowControl w:val="0"/>
            <w:rPr>
              <w:color w:val="000000"/>
              <w:sz w:val="24"/>
            </w:rPr>
          </w:pPr>
        </w:p>
        <w:p w:rsidR="009267A5" w:rsidRPr="00D66FA2" w:rsidRDefault="009267A5" w:rsidP="009267A5">
          <w:pPr>
            <w:widowControl w:val="0"/>
            <w:rPr>
              <w:color w:val="000000"/>
              <w:sz w:val="24"/>
            </w:rPr>
          </w:pPr>
          <w:r w:rsidRPr="00D66FA2">
            <w:rPr>
              <w:color w:val="000000"/>
              <w:sz w:val="24"/>
            </w:rPr>
            <w:t xml:space="preserve">The refrigerant liquid level transmitters will be a Hansen </w:t>
          </w:r>
          <w:r w:rsidR="000F3855">
            <w:rPr>
              <w:color w:val="000000"/>
              <w:sz w:val="24"/>
            </w:rPr>
            <w:t xml:space="preserve">(or Innovative Tech) </w:t>
          </w:r>
          <w:r w:rsidRPr="00D66FA2">
            <w:rPr>
              <w:color w:val="000000"/>
              <w:sz w:val="24"/>
            </w:rPr>
            <w:t xml:space="preserve">capacitance </w:t>
          </w:r>
          <w:r w:rsidRPr="00D66FA2">
            <w:rPr>
              <w:color w:val="000000"/>
              <w:sz w:val="24"/>
            </w:rPr>
            <w:lastRenderedPageBreak/>
            <w:t>type sensor and are field installed in a connection on the lower side of the condenser and on the level column of the Flash Economizer(s).</w:t>
          </w:r>
        </w:p>
        <w:p w:rsidR="009267A5" w:rsidRPr="00D66FA2" w:rsidRDefault="000356B8" w:rsidP="009267A5">
          <w:pPr>
            <w:widowControl w:val="0"/>
            <w:jc w:val="center"/>
            <w:rPr>
              <w:color w:val="000000"/>
              <w:sz w:val="24"/>
            </w:rPr>
          </w:pPr>
          <w:r>
            <w:rPr>
              <w:noProof/>
              <w:color w:val="000000"/>
              <w:sz w:val="24"/>
            </w:rPr>
            <w:drawing>
              <wp:inline distT="0" distB="0" distL="0" distR="0">
                <wp:extent cx="1847850" cy="13906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1847850" cy="1390650"/>
                        </a:xfrm>
                        <a:prstGeom prst="rect">
                          <a:avLst/>
                        </a:prstGeom>
                        <a:noFill/>
                        <a:ln w="9525">
                          <a:noFill/>
                          <a:miter lim="800000"/>
                          <a:headEnd/>
                          <a:tailEnd/>
                        </a:ln>
                      </pic:spPr>
                    </pic:pic>
                  </a:graphicData>
                </a:graphic>
              </wp:inline>
            </w:drawing>
          </w:r>
        </w:p>
        <w:p w:rsidR="009267A5" w:rsidRPr="00D66FA2" w:rsidRDefault="009267A5" w:rsidP="009267A5">
          <w:pPr>
            <w:widowControl w:val="0"/>
            <w:rPr>
              <w:color w:val="000000"/>
              <w:sz w:val="24"/>
            </w:rPr>
          </w:pPr>
        </w:p>
        <w:p w:rsidR="009267A5" w:rsidRPr="00D66FA2" w:rsidRDefault="009267A5" w:rsidP="006F5E5F">
          <w:pPr>
            <w:rPr>
              <w:color w:val="000000"/>
              <w:sz w:val="24"/>
            </w:rPr>
          </w:pPr>
          <w:r>
            <w:rPr>
              <w:color w:val="000000"/>
              <w:sz w:val="24"/>
            </w:rPr>
            <w:t>All new safety</w:t>
          </w:r>
          <w:r w:rsidRPr="00D66FA2">
            <w:rPr>
              <w:color w:val="000000"/>
              <w:sz w:val="24"/>
            </w:rPr>
            <w:t xml:space="preserve"> </w:t>
          </w:r>
          <w:r w:rsidR="005D67E0" w:rsidRPr="00D66FA2">
            <w:rPr>
              <w:color w:val="000000"/>
              <w:sz w:val="24"/>
            </w:rPr>
            <w:t>switch</w:t>
          </w:r>
          <w:r w:rsidR="005D67E0">
            <w:rPr>
              <w:color w:val="000000"/>
              <w:sz w:val="24"/>
            </w:rPr>
            <w:t>es</w:t>
          </w:r>
          <w:r w:rsidRPr="00D66FA2">
            <w:rPr>
              <w:color w:val="000000"/>
              <w:sz w:val="24"/>
            </w:rPr>
            <w:t xml:space="preserve"> will be ITT Neo-Dyn.  The condenser refrigerant high-pressure </w:t>
          </w:r>
          <w:r>
            <w:rPr>
              <w:color w:val="000000"/>
              <w:sz w:val="24"/>
            </w:rPr>
            <w:t xml:space="preserve">safety </w:t>
          </w:r>
          <w:r w:rsidRPr="00D66FA2">
            <w:rPr>
              <w:color w:val="000000"/>
              <w:sz w:val="24"/>
            </w:rPr>
            <w:t xml:space="preserve">switch will be </w:t>
          </w:r>
          <w:r>
            <w:rPr>
              <w:color w:val="000000"/>
              <w:sz w:val="24"/>
            </w:rPr>
            <w:t>h</w:t>
          </w:r>
          <w:r w:rsidRPr="00D66FA2">
            <w:rPr>
              <w:color w:val="000000"/>
              <w:sz w:val="24"/>
            </w:rPr>
            <w:t xml:space="preserve">ardwired </w:t>
          </w:r>
          <w:r>
            <w:rPr>
              <w:color w:val="000000"/>
              <w:sz w:val="24"/>
            </w:rPr>
            <w:t>to the control circuit and</w:t>
          </w:r>
          <w:r w:rsidRPr="00D66FA2">
            <w:rPr>
              <w:color w:val="000000"/>
              <w:sz w:val="24"/>
            </w:rPr>
            <w:t xml:space="preserve"> will be field installed without any intervening stop valve, as required by ASHRAE-15 safety code.</w:t>
          </w:r>
        </w:p>
        <w:p w:rsidR="009267A5" w:rsidRDefault="009267A5" w:rsidP="009267A5">
          <w:pPr>
            <w:widowControl w:val="0"/>
            <w:jc w:val="center"/>
            <w:rPr>
              <w:color w:val="000000"/>
              <w:sz w:val="24"/>
            </w:rPr>
          </w:pPr>
        </w:p>
        <w:p w:rsidR="009267A5" w:rsidRPr="00D66FA2" w:rsidRDefault="000356B8" w:rsidP="009267A5">
          <w:pPr>
            <w:widowControl w:val="0"/>
            <w:jc w:val="center"/>
            <w:rPr>
              <w:color w:val="000000"/>
              <w:sz w:val="24"/>
            </w:rPr>
          </w:pPr>
          <w:r>
            <w:rPr>
              <w:noProof/>
              <w:color w:val="000000"/>
              <w:sz w:val="24"/>
            </w:rPr>
            <w:drawing>
              <wp:inline distT="0" distB="0" distL="0" distR="0">
                <wp:extent cx="1333500" cy="14287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333500" cy="1428750"/>
                        </a:xfrm>
                        <a:prstGeom prst="rect">
                          <a:avLst/>
                        </a:prstGeom>
                        <a:noFill/>
                        <a:ln w="9525">
                          <a:noFill/>
                          <a:miter lim="800000"/>
                          <a:headEnd/>
                          <a:tailEnd/>
                        </a:ln>
                      </pic:spPr>
                    </pic:pic>
                  </a:graphicData>
                </a:graphic>
              </wp:inline>
            </w:drawing>
          </w:r>
        </w:p>
        <w:p w:rsidR="009267A5" w:rsidRPr="00D66FA2" w:rsidRDefault="009267A5" w:rsidP="009267A5">
          <w:pPr>
            <w:widowControl w:val="0"/>
            <w:rPr>
              <w:color w:val="000000"/>
              <w:sz w:val="24"/>
            </w:rPr>
          </w:pPr>
        </w:p>
        <w:p w:rsidR="009267A5" w:rsidRDefault="009267A5" w:rsidP="009267A5">
          <w:pPr>
            <w:widowControl w:val="0"/>
            <w:rPr>
              <w:color w:val="000000"/>
              <w:sz w:val="24"/>
            </w:rPr>
          </w:pPr>
        </w:p>
        <w:p w:rsidR="009267A5" w:rsidRDefault="009267A5" w:rsidP="009267A5">
          <w:pPr>
            <w:widowControl w:val="0"/>
            <w:rPr>
              <w:color w:val="000000"/>
              <w:sz w:val="24"/>
            </w:rPr>
          </w:pPr>
        </w:p>
        <w:p w:rsidR="009267A5" w:rsidRDefault="009267A5" w:rsidP="009267A5">
          <w:pPr>
            <w:widowControl w:val="0"/>
            <w:rPr>
              <w:color w:val="000000"/>
              <w:sz w:val="24"/>
            </w:rPr>
          </w:pPr>
        </w:p>
        <w:p w:rsidR="009267A5" w:rsidRPr="00D66FA2" w:rsidRDefault="009267A5" w:rsidP="009267A5">
          <w:pPr>
            <w:widowControl w:val="0"/>
            <w:rPr>
              <w:color w:val="000000"/>
              <w:sz w:val="24"/>
            </w:rPr>
          </w:pPr>
          <w:r w:rsidRPr="00D66FA2">
            <w:rPr>
              <w:color w:val="000000"/>
              <w:sz w:val="24"/>
            </w:rPr>
            <w:t>Brandt Electro-Pneumatic Transducers with 4-20mA DC input and 3-15 psi output will be provided for the compressor pre-rotation vanes, hot gas valve, interstage valve, and level control valves.</w:t>
          </w:r>
        </w:p>
        <w:p w:rsidR="009267A5" w:rsidRPr="00D66FA2" w:rsidRDefault="009267A5" w:rsidP="009267A5">
          <w:pPr>
            <w:widowControl w:val="0"/>
            <w:rPr>
              <w:color w:val="000000"/>
              <w:sz w:val="24"/>
            </w:rPr>
          </w:pPr>
        </w:p>
        <w:p w:rsidR="009267A5" w:rsidRPr="00D66FA2" w:rsidRDefault="009267A5" w:rsidP="009267A5">
          <w:pPr>
            <w:widowControl w:val="0"/>
            <w:rPr>
              <w:color w:val="000000"/>
              <w:sz w:val="24"/>
            </w:rPr>
          </w:pPr>
        </w:p>
        <w:p w:rsidR="009267A5" w:rsidRPr="00D66FA2" w:rsidRDefault="000356B8" w:rsidP="009267A5">
          <w:pPr>
            <w:widowControl w:val="0"/>
            <w:jc w:val="center"/>
            <w:rPr>
              <w:color w:val="000000"/>
              <w:sz w:val="24"/>
            </w:rPr>
          </w:pPr>
          <w:r>
            <w:rPr>
              <w:noProof/>
              <w:color w:val="000000"/>
              <w:sz w:val="24"/>
            </w:rPr>
            <w:drawing>
              <wp:inline distT="0" distB="0" distL="0" distR="0">
                <wp:extent cx="1228725" cy="14954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228725" cy="1495425"/>
                        </a:xfrm>
                        <a:prstGeom prst="rect">
                          <a:avLst/>
                        </a:prstGeom>
                        <a:noFill/>
                        <a:ln w="9525">
                          <a:noFill/>
                          <a:miter lim="800000"/>
                          <a:headEnd/>
                          <a:tailEnd/>
                        </a:ln>
                      </pic:spPr>
                    </pic:pic>
                  </a:graphicData>
                </a:graphic>
              </wp:inline>
            </w:drawing>
          </w:r>
        </w:p>
        <w:p w:rsidR="009267A5" w:rsidRPr="00D66FA2" w:rsidRDefault="009267A5" w:rsidP="009267A5">
          <w:pPr>
            <w:widowControl w:val="0"/>
            <w:rPr>
              <w:color w:val="000000"/>
              <w:sz w:val="22"/>
              <w:szCs w:val="22"/>
            </w:rPr>
          </w:pPr>
        </w:p>
        <w:p w:rsidR="009267A5" w:rsidRPr="00D66FA2" w:rsidRDefault="009267A5" w:rsidP="009267A5">
          <w:pPr>
            <w:widowControl w:val="0"/>
            <w:rPr>
              <w:color w:val="000000"/>
              <w:sz w:val="22"/>
              <w:szCs w:val="22"/>
            </w:rPr>
          </w:pPr>
        </w:p>
        <w:p w:rsidR="009267A5" w:rsidRPr="00D66FA2" w:rsidRDefault="009267A5" w:rsidP="009267A5">
          <w:pPr>
            <w:widowControl w:val="0"/>
            <w:rPr>
              <w:color w:val="000000"/>
              <w:sz w:val="24"/>
            </w:rPr>
          </w:pPr>
          <w:r w:rsidRPr="00D66FA2">
            <w:rPr>
              <w:color w:val="000000"/>
              <w:sz w:val="24"/>
            </w:rPr>
            <w:t>An NK Technologies current transmitter will be provided to sense the main compressor motor current.  The instrument will deliver a 4-20mA signal with a range greater than 100% of full load, to indicate an overload condition.</w:t>
          </w:r>
        </w:p>
        <w:p w:rsidR="009267A5" w:rsidRDefault="009267A5" w:rsidP="009267A5">
          <w:pPr>
            <w:widowControl w:val="0"/>
            <w:jc w:val="center"/>
            <w:rPr>
              <w:color w:val="000000"/>
              <w:sz w:val="24"/>
            </w:rPr>
          </w:pPr>
        </w:p>
        <w:p w:rsidR="009267A5" w:rsidRDefault="000356B8" w:rsidP="009267A5">
          <w:pPr>
            <w:widowControl w:val="0"/>
            <w:jc w:val="center"/>
            <w:rPr>
              <w:color w:val="000000"/>
              <w:sz w:val="24"/>
            </w:rPr>
          </w:pPr>
          <w:r>
            <w:rPr>
              <w:noProof/>
              <w:color w:val="000000"/>
              <w:sz w:val="24"/>
            </w:rPr>
            <w:lastRenderedPageBreak/>
            <w:drawing>
              <wp:inline distT="0" distB="0" distL="0" distR="0">
                <wp:extent cx="1009650" cy="13716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1009650" cy="1371600"/>
                        </a:xfrm>
                        <a:prstGeom prst="rect">
                          <a:avLst/>
                        </a:prstGeom>
                        <a:noFill/>
                        <a:ln w="9525">
                          <a:noFill/>
                          <a:miter lim="800000"/>
                          <a:headEnd/>
                          <a:tailEnd/>
                        </a:ln>
                      </pic:spPr>
                    </pic:pic>
                  </a:graphicData>
                </a:graphic>
              </wp:inline>
            </w:drawing>
          </w:r>
        </w:p>
        <w:p w:rsidR="009267A5" w:rsidRDefault="009267A5" w:rsidP="009267A5">
          <w:pPr>
            <w:widowControl w:val="0"/>
            <w:rPr>
              <w:color w:val="000000"/>
              <w:sz w:val="24"/>
            </w:rPr>
          </w:pPr>
        </w:p>
        <w:p w:rsidR="009267A5" w:rsidRDefault="009267A5" w:rsidP="009267A5">
          <w:pPr>
            <w:widowControl w:val="0"/>
            <w:rPr>
              <w:color w:val="000000"/>
              <w:sz w:val="24"/>
            </w:rPr>
          </w:pPr>
        </w:p>
        <w:p w:rsidR="009267A5" w:rsidRDefault="00796B85" w:rsidP="009267A5">
          <w:pPr>
            <w:widowControl w:val="0"/>
            <w:rPr>
              <w:color w:val="000000"/>
              <w:sz w:val="24"/>
            </w:rPr>
          </w:pPr>
        </w:p>
      </w:sdtContent>
    </w:sdt>
    <w:p w:rsidR="00395767" w:rsidRDefault="00395767">
      <w:pPr>
        <w:rPr>
          <w:color w:val="000000"/>
          <w:sz w:val="22"/>
          <w:szCs w:val="22"/>
        </w:rPr>
      </w:pPr>
      <w:r>
        <w:rPr>
          <w:color w:val="000000"/>
          <w:sz w:val="22"/>
          <w:szCs w:val="22"/>
        </w:rPr>
        <w:br w:type="page"/>
      </w:r>
    </w:p>
    <w:p w:rsidR="009267A5" w:rsidRPr="00D66FA2" w:rsidRDefault="009267A5" w:rsidP="009267A5">
      <w:pPr>
        <w:widowControl w:val="0"/>
        <w:rPr>
          <w:color w:val="000000"/>
          <w:sz w:val="22"/>
          <w:szCs w:val="22"/>
        </w:rPr>
      </w:pPr>
      <w:r w:rsidRPr="00D66FA2">
        <w:rPr>
          <w:color w:val="000000"/>
          <w:sz w:val="22"/>
          <w:szCs w:val="22"/>
        </w:rPr>
        <w:lastRenderedPageBreak/>
        <w:t>If present the following components will be re-used</w:t>
      </w:r>
      <w:r w:rsidR="00395767">
        <w:rPr>
          <w:color w:val="000000"/>
          <w:sz w:val="22"/>
          <w:szCs w:val="22"/>
        </w:rPr>
        <w:t xml:space="preserve"> unless specifically supplied.</w:t>
      </w:r>
    </w:p>
    <w:p w:rsidR="009267A5" w:rsidRDefault="009267A5" w:rsidP="009267A5">
      <w:pPr>
        <w:widowControl w:val="0"/>
        <w:numPr>
          <w:ilvl w:val="0"/>
          <w:numId w:val="14"/>
        </w:numPr>
        <w:rPr>
          <w:color w:val="000000"/>
          <w:sz w:val="22"/>
          <w:szCs w:val="22"/>
        </w:rPr>
      </w:pPr>
      <w:r w:rsidRPr="00D66FA2">
        <w:rPr>
          <w:color w:val="000000"/>
          <w:sz w:val="22"/>
          <w:szCs w:val="22"/>
        </w:rPr>
        <w:t xml:space="preserve">Flow Transmitters  utilized  for water flow measurement  </w:t>
      </w:r>
    </w:p>
    <w:p w:rsidR="00395767" w:rsidRPr="00D66FA2" w:rsidRDefault="00395767" w:rsidP="009267A5">
      <w:pPr>
        <w:widowControl w:val="0"/>
        <w:numPr>
          <w:ilvl w:val="0"/>
          <w:numId w:val="14"/>
        </w:numPr>
        <w:rPr>
          <w:color w:val="000000"/>
          <w:sz w:val="22"/>
          <w:szCs w:val="22"/>
        </w:rPr>
      </w:pPr>
      <w:r>
        <w:rPr>
          <w:color w:val="000000"/>
          <w:sz w:val="22"/>
          <w:szCs w:val="22"/>
        </w:rPr>
        <w:t>Control Valves and pneumatic actuators.</w:t>
      </w:r>
    </w:p>
    <w:p w:rsidR="009267A5" w:rsidRPr="00D66FA2" w:rsidRDefault="009267A5" w:rsidP="009267A5">
      <w:pPr>
        <w:widowControl w:val="0"/>
        <w:numPr>
          <w:ilvl w:val="0"/>
          <w:numId w:val="14"/>
        </w:numPr>
        <w:rPr>
          <w:color w:val="000000"/>
          <w:sz w:val="22"/>
          <w:szCs w:val="22"/>
        </w:rPr>
      </w:pPr>
      <w:r w:rsidRPr="00D66FA2">
        <w:rPr>
          <w:color w:val="000000"/>
          <w:sz w:val="22"/>
          <w:szCs w:val="22"/>
        </w:rPr>
        <w:t>Existing flow or differential pressure switches  utilized for flow safety protection</w:t>
      </w:r>
    </w:p>
    <w:p w:rsidR="009267A5" w:rsidRPr="00D66FA2" w:rsidRDefault="009267A5" w:rsidP="009267A5">
      <w:pPr>
        <w:widowControl w:val="0"/>
        <w:numPr>
          <w:ilvl w:val="0"/>
          <w:numId w:val="14"/>
        </w:numPr>
        <w:rPr>
          <w:color w:val="000000"/>
          <w:sz w:val="22"/>
          <w:szCs w:val="22"/>
        </w:rPr>
      </w:pPr>
      <w:r w:rsidRPr="00D66FA2">
        <w:rPr>
          <w:color w:val="000000"/>
          <w:sz w:val="22"/>
          <w:szCs w:val="22"/>
        </w:rPr>
        <w:t xml:space="preserve">Existing motor starters (i.e. compressor, oil pump, AOP, condensate return pump etc) </w:t>
      </w:r>
    </w:p>
    <w:p w:rsidR="009267A5" w:rsidRPr="00D66FA2" w:rsidRDefault="009267A5" w:rsidP="009267A5">
      <w:pPr>
        <w:widowControl w:val="0"/>
        <w:numPr>
          <w:ilvl w:val="0"/>
          <w:numId w:val="14"/>
        </w:numPr>
        <w:rPr>
          <w:color w:val="000000"/>
          <w:sz w:val="22"/>
          <w:szCs w:val="22"/>
        </w:rPr>
      </w:pPr>
      <w:r w:rsidRPr="00D66FA2">
        <w:rPr>
          <w:color w:val="000000"/>
          <w:sz w:val="22"/>
          <w:szCs w:val="22"/>
        </w:rPr>
        <w:t xml:space="preserve">Existing heaters (i.e. compressor oil, gear oil, motor space heater, etc.) </w:t>
      </w:r>
    </w:p>
    <w:p w:rsidR="009267A5" w:rsidRPr="00D66FA2" w:rsidRDefault="009267A5" w:rsidP="009267A5">
      <w:pPr>
        <w:widowControl w:val="0"/>
        <w:numPr>
          <w:ilvl w:val="0"/>
          <w:numId w:val="14"/>
        </w:numPr>
        <w:rPr>
          <w:color w:val="000000"/>
          <w:sz w:val="22"/>
          <w:szCs w:val="22"/>
        </w:rPr>
      </w:pPr>
      <w:r w:rsidRPr="00D66FA2">
        <w:rPr>
          <w:color w:val="000000"/>
          <w:sz w:val="22"/>
          <w:szCs w:val="22"/>
        </w:rPr>
        <w:t>Existing solenoid valves (i.e. oil cooler, purge, sump vent, etc.)</w:t>
      </w:r>
    </w:p>
    <w:p w:rsidR="009267A5" w:rsidRPr="00D66FA2" w:rsidRDefault="009267A5" w:rsidP="009267A5">
      <w:pPr>
        <w:widowControl w:val="0"/>
        <w:numPr>
          <w:ilvl w:val="0"/>
          <w:numId w:val="14"/>
        </w:numPr>
        <w:rPr>
          <w:color w:val="000000"/>
          <w:sz w:val="22"/>
          <w:szCs w:val="22"/>
        </w:rPr>
      </w:pPr>
      <w:r w:rsidRPr="00D66FA2">
        <w:rPr>
          <w:color w:val="000000"/>
          <w:sz w:val="22"/>
          <w:szCs w:val="22"/>
        </w:rPr>
        <w:t>Interlock/Interfaces with other system components</w:t>
      </w:r>
    </w:p>
    <w:p w:rsidR="009267A5" w:rsidRPr="00D66FA2" w:rsidRDefault="009267A5" w:rsidP="009267A5">
      <w:pPr>
        <w:widowControl w:val="0"/>
        <w:ind w:left="45"/>
        <w:rPr>
          <w:color w:val="000000"/>
          <w:sz w:val="22"/>
          <w:szCs w:val="22"/>
        </w:rPr>
      </w:pPr>
    </w:p>
    <w:p w:rsidR="009267A5" w:rsidRPr="00D66FA2" w:rsidRDefault="009267A5" w:rsidP="009267A5">
      <w:pPr>
        <w:widowControl w:val="0"/>
        <w:ind w:left="45"/>
        <w:rPr>
          <w:color w:val="000000"/>
          <w:sz w:val="22"/>
          <w:szCs w:val="22"/>
        </w:rPr>
      </w:pPr>
    </w:p>
    <w:p w:rsidR="003075B8" w:rsidRPr="00D66FA2" w:rsidRDefault="003075B8" w:rsidP="003075B8">
      <w:pPr>
        <w:widowControl w:val="0"/>
        <w:rPr>
          <w:color w:val="000000"/>
          <w:sz w:val="24"/>
        </w:rPr>
      </w:pPr>
      <w:r w:rsidRPr="00D66FA2">
        <w:rPr>
          <w:color w:val="000000"/>
          <w:sz w:val="24"/>
        </w:rPr>
        <w:t>All calibrated instruments shall have traceable documentation.</w:t>
      </w:r>
    </w:p>
    <w:p w:rsidR="009267A5" w:rsidRDefault="009267A5" w:rsidP="009267A5">
      <w:pPr>
        <w:widowControl w:val="0"/>
        <w:rPr>
          <w:color w:val="000000"/>
          <w:sz w:val="24"/>
        </w:rPr>
      </w:pPr>
    </w:p>
    <w:p w:rsidR="009267A5" w:rsidRDefault="009267A5" w:rsidP="009267A5">
      <w:pPr>
        <w:widowControl w:val="0"/>
        <w:rPr>
          <w:color w:val="000000"/>
          <w:sz w:val="24"/>
        </w:rPr>
      </w:pPr>
    </w:p>
    <w:p w:rsidR="003075B8" w:rsidRPr="00D66FA2" w:rsidRDefault="003075B8" w:rsidP="009267A5">
      <w:pPr>
        <w:widowControl w:val="0"/>
        <w:rPr>
          <w:color w:val="000000"/>
          <w:sz w:val="24"/>
        </w:rPr>
      </w:pPr>
      <w:r w:rsidRPr="00D66FA2">
        <w:rPr>
          <w:color w:val="000000"/>
          <w:sz w:val="24"/>
        </w:rPr>
        <w:t>Software safety points will replace hardwired safety switches where possible, for increased reliability.</w:t>
      </w:r>
    </w:p>
    <w:p w:rsidR="003075B8" w:rsidRPr="00D66FA2" w:rsidRDefault="009267A5" w:rsidP="00FB21FD">
      <w:pPr>
        <w:pStyle w:val="Heading1"/>
        <w:numPr>
          <w:ilvl w:val="0"/>
          <w:numId w:val="0"/>
        </w:numPr>
        <w:ind w:left="18"/>
        <w:rPr>
          <w:rFonts w:ascii="Times New Roman" w:hAnsi="Times New Roman"/>
          <w:color w:val="000000"/>
        </w:rPr>
      </w:pPr>
      <w:r>
        <w:rPr>
          <w:rFonts w:ascii="Times New Roman" w:hAnsi="Times New Roman"/>
          <w:color w:val="000000"/>
        </w:rPr>
        <w:br w:type="page"/>
      </w:r>
    </w:p>
    <w:p w:rsidR="00FB21FD" w:rsidRPr="00D66FA2" w:rsidRDefault="00FB21FD" w:rsidP="00FB21FD">
      <w:pPr>
        <w:pStyle w:val="Heading1"/>
        <w:numPr>
          <w:ilvl w:val="0"/>
          <w:numId w:val="0"/>
        </w:numPr>
        <w:ind w:left="18"/>
        <w:rPr>
          <w:rFonts w:ascii="Times New Roman" w:hAnsi="Times New Roman"/>
          <w:color w:val="000000"/>
        </w:rPr>
      </w:pPr>
      <w:r w:rsidRPr="00D66FA2">
        <w:rPr>
          <w:rFonts w:ascii="Times New Roman" w:hAnsi="Times New Roman"/>
          <w:color w:val="000000"/>
        </w:rPr>
        <w:lastRenderedPageBreak/>
        <w:t>Preliminary Input/Output Control Points</w:t>
      </w:r>
    </w:p>
    <w:p w:rsidR="00FB21FD" w:rsidRPr="00D66FA2" w:rsidRDefault="00FB21FD" w:rsidP="00FB21FD">
      <w:pPr>
        <w:rPr>
          <w:color w:val="000000"/>
        </w:rPr>
      </w:pPr>
    </w:p>
    <w:p w:rsidR="00E170F9" w:rsidRPr="00D66FA2" w:rsidRDefault="00E170F9" w:rsidP="00FB21FD">
      <w:pPr>
        <w:rPr>
          <w:color w:val="000000"/>
          <w:sz w:val="24"/>
        </w:rPr>
      </w:pPr>
      <w:r w:rsidRPr="00D66FA2">
        <w:rPr>
          <w:color w:val="000000"/>
          <w:sz w:val="24"/>
        </w:rPr>
        <w:t xml:space="preserve">The following are typical Input/Output points of control.  Final Input/Output list </w:t>
      </w:r>
      <w:r w:rsidR="00E74E79">
        <w:rPr>
          <w:color w:val="000000"/>
          <w:sz w:val="24"/>
        </w:rPr>
        <w:t xml:space="preserve">shall be the result of a detailed equipment survey </w:t>
      </w:r>
      <w:r w:rsidRPr="00D66FA2">
        <w:rPr>
          <w:color w:val="000000"/>
          <w:sz w:val="24"/>
        </w:rPr>
        <w:t>and firm scope development</w:t>
      </w:r>
      <w:r w:rsidR="00D7229A" w:rsidRPr="00D66FA2">
        <w:rPr>
          <w:color w:val="000000"/>
          <w:sz w:val="24"/>
        </w:rPr>
        <w:t>.</w:t>
      </w:r>
    </w:p>
    <w:sdt>
      <w:sdtPr>
        <w:rPr>
          <w:rFonts w:ascii="Times New Roman" w:hAnsi="Times New Roman"/>
          <w:b w:val="0"/>
          <w:color w:val="000000"/>
          <w:kern w:val="0"/>
          <w:sz w:val="20"/>
        </w:rPr>
        <w:id w:val="13670916"/>
        <w:placeholder>
          <w:docPart w:val="AAC48B23C8CB4AD394EB02E88660E019"/>
        </w:placeholder>
      </w:sdtPr>
      <w:sdtEndPr>
        <w:rPr>
          <w:sz w:val="24"/>
          <w:szCs w:val="24"/>
        </w:rPr>
      </w:sdtEndPr>
      <w:sdtContent>
        <w:p w:rsidR="00FB21FD" w:rsidRPr="00D66FA2" w:rsidRDefault="00E170F9" w:rsidP="00FB21FD">
          <w:pPr>
            <w:pStyle w:val="Heading1"/>
            <w:numPr>
              <w:ilvl w:val="0"/>
              <w:numId w:val="0"/>
            </w:numPr>
            <w:ind w:left="720"/>
            <w:rPr>
              <w:rFonts w:ascii="Times New Roman" w:hAnsi="Times New Roman"/>
              <w:b w:val="0"/>
              <w:color w:val="000000"/>
            </w:rPr>
          </w:pPr>
          <w:r w:rsidRPr="00D66FA2">
            <w:rPr>
              <w:rFonts w:ascii="Times New Roman" w:hAnsi="Times New Roman"/>
              <w:b w:val="0"/>
              <w:color w:val="000000"/>
            </w:rPr>
            <w:t>Compressor and System</w:t>
          </w:r>
        </w:p>
        <w:p w:rsidR="00E170F9" w:rsidRPr="00D66FA2" w:rsidRDefault="00E170F9" w:rsidP="00E170F9">
          <w:pPr>
            <w:ind w:left="1440"/>
            <w:rPr>
              <w:color w:val="000000"/>
              <w:sz w:val="24"/>
              <w:szCs w:val="24"/>
            </w:rPr>
          </w:pPr>
          <w:r w:rsidRPr="00D66FA2">
            <w:rPr>
              <w:color w:val="000000"/>
              <w:sz w:val="24"/>
              <w:szCs w:val="24"/>
            </w:rPr>
            <w:t>Entering Process Temperature, AI</w:t>
          </w:r>
        </w:p>
        <w:p w:rsidR="00E170F9" w:rsidRPr="00D66FA2" w:rsidRDefault="00E170F9" w:rsidP="00E170F9">
          <w:pPr>
            <w:ind w:left="1440"/>
            <w:rPr>
              <w:color w:val="000000"/>
              <w:sz w:val="24"/>
              <w:szCs w:val="24"/>
            </w:rPr>
          </w:pPr>
          <w:r w:rsidRPr="00D66FA2">
            <w:rPr>
              <w:color w:val="000000"/>
              <w:sz w:val="24"/>
              <w:szCs w:val="24"/>
            </w:rPr>
            <w:t>Leaving Process Temperature, AI</w:t>
          </w:r>
        </w:p>
        <w:p w:rsidR="00E170F9" w:rsidRPr="00D66FA2" w:rsidRDefault="00E170F9" w:rsidP="00E170F9">
          <w:pPr>
            <w:ind w:left="1440"/>
            <w:rPr>
              <w:color w:val="000000"/>
              <w:sz w:val="24"/>
              <w:szCs w:val="24"/>
            </w:rPr>
          </w:pPr>
          <w:r w:rsidRPr="00D66FA2">
            <w:rPr>
              <w:color w:val="000000"/>
              <w:sz w:val="24"/>
              <w:szCs w:val="24"/>
            </w:rPr>
            <w:t>Evaporator Refrigerant Pressure,  AI</w:t>
          </w:r>
        </w:p>
        <w:p w:rsidR="00E170F9" w:rsidRPr="00D66FA2" w:rsidRDefault="00E170F9" w:rsidP="00E170F9">
          <w:pPr>
            <w:ind w:left="1440"/>
            <w:rPr>
              <w:color w:val="000000"/>
              <w:sz w:val="24"/>
              <w:szCs w:val="24"/>
            </w:rPr>
          </w:pPr>
          <w:r w:rsidRPr="00D66FA2">
            <w:rPr>
              <w:color w:val="000000"/>
              <w:sz w:val="24"/>
              <w:szCs w:val="24"/>
            </w:rPr>
            <w:t>Entering Condenser Water Temperature, AI</w:t>
          </w:r>
        </w:p>
        <w:p w:rsidR="00E170F9" w:rsidRPr="00D66FA2" w:rsidRDefault="00E170F9" w:rsidP="00E170F9">
          <w:pPr>
            <w:ind w:left="1440"/>
            <w:rPr>
              <w:color w:val="000000"/>
              <w:sz w:val="24"/>
              <w:szCs w:val="24"/>
            </w:rPr>
          </w:pPr>
          <w:r w:rsidRPr="00D66FA2">
            <w:rPr>
              <w:color w:val="000000"/>
              <w:sz w:val="24"/>
              <w:szCs w:val="24"/>
            </w:rPr>
            <w:t>Leavin</w:t>
          </w:r>
          <w:r w:rsidR="00D438B2" w:rsidRPr="00D66FA2">
            <w:rPr>
              <w:color w:val="000000"/>
              <w:sz w:val="24"/>
              <w:szCs w:val="24"/>
            </w:rPr>
            <w:t xml:space="preserve">g Condenser Water temperature, </w:t>
          </w:r>
          <w:r w:rsidRPr="00D66FA2">
            <w:rPr>
              <w:color w:val="000000"/>
              <w:sz w:val="24"/>
              <w:szCs w:val="24"/>
            </w:rPr>
            <w:t>AI</w:t>
          </w:r>
        </w:p>
        <w:p w:rsidR="00E170F9" w:rsidRPr="00D66FA2" w:rsidRDefault="00E170F9" w:rsidP="00E170F9">
          <w:pPr>
            <w:ind w:left="1440"/>
            <w:rPr>
              <w:color w:val="000000"/>
              <w:sz w:val="24"/>
              <w:szCs w:val="24"/>
            </w:rPr>
          </w:pPr>
          <w:r w:rsidRPr="00D66FA2">
            <w:rPr>
              <w:color w:val="000000"/>
              <w:sz w:val="24"/>
              <w:szCs w:val="24"/>
            </w:rPr>
            <w:t>C</w:t>
          </w:r>
          <w:r w:rsidR="00D438B2" w:rsidRPr="00D66FA2">
            <w:rPr>
              <w:color w:val="000000"/>
              <w:sz w:val="24"/>
              <w:szCs w:val="24"/>
            </w:rPr>
            <w:t xml:space="preserve">ondenser Refrigerant Pressure, </w:t>
          </w:r>
          <w:r w:rsidRPr="00D66FA2">
            <w:rPr>
              <w:color w:val="000000"/>
              <w:sz w:val="24"/>
              <w:szCs w:val="24"/>
            </w:rPr>
            <w:t>AI</w:t>
          </w:r>
        </w:p>
        <w:p w:rsidR="00E170F9" w:rsidRPr="00D66FA2" w:rsidRDefault="00E170F9" w:rsidP="00E170F9">
          <w:pPr>
            <w:ind w:left="1440"/>
            <w:rPr>
              <w:color w:val="000000"/>
              <w:sz w:val="24"/>
              <w:szCs w:val="24"/>
            </w:rPr>
          </w:pPr>
          <w:r w:rsidRPr="00D66FA2">
            <w:rPr>
              <w:color w:val="000000"/>
              <w:sz w:val="24"/>
              <w:szCs w:val="24"/>
            </w:rPr>
            <w:t>Refrigerant Level Indication</w:t>
          </w:r>
          <w:r w:rsidR="00D438B2" w:rsidRPr="00D66FA2">
            <w:rPr>
              <w:color w:val="000000"/>
              <w:sz w:val="24"/>
              <w:szCs w:val="24"/>
            </w:rPr>
            <w:t xml:space="preserve">, </w:t>
          </w:r>
          <w:r w:rsidR="00D7229A" w:rsidRPr="00D66FA2">
            <w:rPr>
              <w:color w:val="000000"/>
              <w:sz w:val="24"/>
              <w:szCs w:val="24"/>
            </w:rPr>
            <w:t>AI</w:t>
          </w:r>
        </w:p>
        <w:p w:rsidR="00E170F9" w:rsidRPr="00D66FA2" w:rsidRDefault="00E170F9" w:rsidP="00E170F9">
          <w:pPr>
            <w:ind w:left="1440"/>
            <w:rPr>
              <w:color w:val="000000"/>
              <w:sz w:val="24"/>
              <w:szCs w:val="24"/>
            </w:rPr>
          </w:pPr>
          <w:r w:rsidRPr="00D66FA2">
            <w:rPr>
              <w:color w:val="000000"/>
              <w:sz w:val="24"/>
              <w:szCs w:val="24"/>
            </w:rPr>
            <w:t>Refrigerant Level Control valves</w:t>
          </w:r>
          <w:r w:rsidR="00D438B2" w:rsidRPr="00D66FA2">
            <w:rPr>
              <w:color w:val="000000"/>
              <w:sz w:val="24"/>
              <w:szCs w:val="24"/>
            </w:rPr>
            <w:t xml:space="preserve">, </w:t>
          </w:r>
          <w:r w:rsidR="00D7229A" w:rsidRPr="00D66FA2">
            <w:rPr>
              <w:color w:val="000000"/>
              <w:sz w:val="24"/>
              <w:szCs w:val="24"/>
            </w:rPr>
            <w:t>AO</w:t>
          </w:r>
        </w:p>
        <w:p w:rsidR="00E170F9" w:rsidRPr="00D66FA2" w:rsidRDefault="00E170F9" w:rsidP="00E170F9">
          <w:pPr>
            <w:ind w:left="1440"/>
            <w:rPr>
              <w:color w:val="000000"/>
              <w:sz w:val="24"/>
              <w:szCs w:val="24"/>
            </w:rPr>
          </w:pPr>
          <w:r w:rsidRPr="00D66FA2">
            <w:rPr>
              <w:color w:val="000000"/>
              <w:sz w:val="24"/>
              <w:szCs w:val="24"/>
            </w:rPr>
            <w:t>Hot gas valve</w:t>
          </w:r>
          <w:r w:rsidR="00D438B2" w:rsidRPr="00D66FA2">
            <w:rPr>
              <w:color w:val="000000"/>
              <w:sz w:val="24"/>
              <w:szCs w:val="24"/>
            </w:rPr>
            <w:t xml:space="preserve">, </w:t>
          </w:r>
          <w:r w:rsidR="00D7229A" w:rsidRPr="00D66FA2">
            <w:rPr>
              <w:color w:val="000000"/>
              <w:sz w:val="24"/>
              <w:szCs w:val="24"/>
            </w:rPr>
            <w:t>AO</w:t>
          </w:r>
        </w:p>
        <w:p w:rsidR="00D7229A" w:rsidRPr="00D66FA2" w:rsidRDefault="00D438B2" w:rsidP="00E170F9">
          <w:pPr>
            <w:ind w:left="1440"/>
            <w:rPr>
              <w:color w:val="000000"/>
              <w:sz w:val="24"/>
              <w:szCs w:val="24"/>
            </w:rPr>
          </w:pPr>
          <w:r w:rsidRPr="00D66FA2">
            <w:rPr>
              <w:color w:val="000000"/>
              <w:sz w:val="24"/>
              <w:szCs w:val="24"/>
            </w:rPr>
            <w:t xml:space="preserve">Interstage Pressure, </w:t>
          </w:r>
          <w:r w:rsidR="00D7229A" w:rsidRPr="00D66FA2">
            <w:rPr>
              <w:color w:val="000000"/>
              <w:sz w:val="24"/>
              <w:szCs w:val="24"/>
            </w:rPr>
            <w:t>AI</w:t>
          </w:r>
        </w:p>
        <w:p w:rsidR="00D7229A" w:rsidRPr="00D66FA2" w:rsidRDefault="00D438B2" w:rsidP="00E170F9">
          <w:pPr>
            <w:ind w:left="1440"/>
            <w:rPr>
              <w:color w:val="000000"/>
              <w:sz w:val="24"/>
              <w:szCs w:val="24"/>
            </w:rPr>
          </w:pPr>
          <w:r w:rsidRPr="00D66FA2">
            <w:rPr>
              <w:color w:val="000000"/>
              <w:sz w:val="24"/>
              <w:szCs w:val="24"/>
            </w:rPr>
            <w:t xml:space="preserve">Interstage Valves, </w:t>
          </w:r>
          <w:r w:rsidR="00D7229A" w:rsidRPr="00D66FA2">
            <w:rPr>
              <w:color w:val="000000"/>
              <w:sz w:val="24"/>
              <w:szCs w:val="24"/>
            </w:rPr>
            <w:t>AO</w:t>
          </w:r>
        </w:p>
        <w:p w:rsidR="00E170F9" w:rsidRPr="00D66FA2" w:rsidRDefault="00E170F9" w:rsidP="00E170F9">
          <w:pPr>
            <w:ind w:left="1440"/>
            <w:rPr>
              <w:color w:val="000000"/>
              <w:sz w:val="24"/>
              <w:szCs w:val="24"/>
            </w:rPr>
          </w:pPr>
          <w:r w:rsidRPr="00D66FA2">
            <w:rPr>
              <w:color w:val="000000"/>
              <w:sz w:val="24"/>
              <w:szCs w:val="24"/>
            </w:rPr>
            <w:t>Compressor Oil Pressure</w:t>
          </w:r>
          <w:r w:rsidR="00D438B2" w:rsidRPr="00D66FA2">
            <w:rPr>
              <w:color w:val="000000"/>
              <w:sz w:val="24"/>
              <w:szCs w:val="24"/>
            </w:rPr>
            <w:t xml:space="preserve">, </w:t>
          </w:r>
          <w:r w:rsidR="00D7229A" w:rsidRPr="00D66FA2">
            <w:rPr>
              <w:color w:val="000000"/>
              <w:sz w:val="24"/>
              <w:szCs w:val="24"/>
            </w:rPr>
            <w:t>AI</w:t>
          </w:r>
        </w:p>
        <w:p w:rsidR="00E170F9" w:rsidRPr="00D66FA2" w:rsidRDefault="00E170F9" w:rsidP="00E170F9">
          <w:pPr>
            <w:ind w:left="1440"/>
            <w:rPr>
              <w:color w:val="000000"/>
              <w:sz w:val="24"/>
              <w:szCs w:val="24"/>
            </w:rPr>
          </w:pPr>
          <w:r w:rsidRPr="00D66FA2">
            <w:rPr>
              <w:color w:val="000000"/>
              <w:sz w:val="24"/>
              <w:szCs w:val="24"/>
            </w:rPr>
            <w:t>Compressor Oil Temperature</w:t>
          </w:r>
          <w:r w:rsidR="00D438B2" w:rsidRPr="00D66FA2">
            <w:rPr>
              <w:color w:val="000000"/>
              <w:sz w:val="24"/>
              <w:szCs w:val="24"/>
            </w:rPr>
            <w:t xml:space="preserve">, </w:t>
          </w:r>
          <w:r w:rsidR="00D7229A" w:rsidRPr="00D66FA2">
            <w:rPr>
              <w:color w:val="000000"/>
              <w:sz w:val="24"/>
              <w:szCs w:val="24"/>
            </w:rPr>
            <w:t>AI</w:t>
          </w:r>
        </w:p>
        <w:p w:rsidR="00E170F9" w:rsidRPr="00D66FA2" w:rsidRDefault="00E170F9" w:rsidP="00E170F9">
          <w:pPr>
            <w:ind w:left="1440"/>
            <w:rPr>
              <w:color w:val="000000"/>
              <w:sz w:val="24"/>
              <w:szCs w:val="24"/>
            </w:rPr>
          </w:pPr>
          <w:r w:rsidRPr="00D66FA2">
            <w:rPr>
              <w:color w:val="000000"/>
              <w:sz w:val="24"/>
              <w:szCs w:val="24"/>
            </w:rPr>
            <w:t>Compressor Discharge Temperature</w:t>
          </w:r>
          <w:r w:rsidR="00D438B2" w:rsidRPr="00D66FA2">
            <w:rPr>
              <w:color w:val="000000"/>
              <w:sz w:val="24"/>
              <w:szCs w:val="24"/>
            </w:rPr>
            <w:t xml:space="preserve">, </w:t>
          </w:r>
          <w:r w:rsidR="00D7229A" w:rsidRPr="00D66FA2">
            <w:rPr>
              <w:color w:val="000000"/>
              <w:sz w:val="24"/>
              <w:szCs w:val="24"/>
            </w:rPr>
            <w:t>AI</w:t>
          </w:r>
        </w:p>
        <w:p w:rsidR="00E170F9" w:rsidRPr="00D66FA2" w:rsidRDefault="00E170F9" w:rsidP="00E170F9">
          <w:pPr>
            <w:ind w:left="1440"/>
            <w:rPr>
              <w:color w:val="000000"/>
              <w:sz w:val="24"/>
              <w:szCs w:val="24"/>
            </w:rPr>
          </w:pPr>
          <w:r w:rsidRPr="00D66FA2">
            <w:rPr>
              <w:color w:val="000000"/>
              <w:sz w:val="24"/>
              <w:szCs w:val="24"/>
            </w:rPr>
            <w:t>Compressor High Discharge Pressure switch</w:t>
          </w:r>
          <w:r w:rsidR="00D438B2" w:rsidRPr="00D66FA2">
            <w:rPr>
              <w:color w:val="000000"/>
              <w:sz w:val="24"/>
              <w:szCs w:val="24"/>
            </w:rPr>
            <w:t xml:space="preserve">, </w:t>
          </w:r>
          <w:r w:rsidR="00D7229A" w:rsidRPr="00D66FA2">
            <w:rPr>
              <w:color w:val="000000"/>
              <w:sz w:val="24"/>
              <w:szCs w:val="24"/>
            </w:rPr>
            <w:t>DI</w:t>
          </w:r>
        </w:p>
        <w:p w:rsidR="00D7229A" w:rsidRPr="00D66FA2" w:rsidRDefault="00D438B2" w:rsidP="00E170F9">
          <w:pPr>
            <w:ind w:left="1440"/>
            <w:rPr>
              <w:color w:val="000000"/>
              <w:sz w:val="24"/>
              <w:szCs w:val="24"/>
            </w:rPr>
          </w:pPr>
          <w:r w:rsidRPr="00D66FA2">
            <w:rPr>
              <w:color w:val="000000"/>
              <w:sz w:val="24"/>
              <w:szCs w:val="24"/>
            </w:rPr>
            <w:t xml:space="preserve">Compressor Capacity Control, </w:t>
          </w:r>
          <w:r w:rsidR="00D7229A" w:rsidRPr="00D66FA2">
            <w:rPr>
              <w:color w:val="000000"/>
              <w:sz w:val="24"/>
              <w:szCs w:val="24"/>
            </w:rPr>
            <w:t>AI</w:t>
          </w:r>
        </w:p>
        <w:p w:rsidR="00D7229A" w:rsidRPr="00D66FA2" w:rsidRDefault="00D438B2" w:rsidP="00E170F9">
          <w:pPr>
            <w:ind w:left="1440"/>
            <w:rPr>
              <w:color w:val="000000"/>
              <w:sz w:val="24"/>
              <w:szCs w:val="24"/>
            </w:rPr>
          </w:pPr>
          <w:r w:rsidRPr="00D66FA2">
            <w:rPr>
              <w:color w:val="000000"/>
              <w:sz w:val="24"/>
              <w:szCs w:val="24"/>
            </w:rPr>
            <w:t xml:space="preserve">Process Flow Switch, </w:t>
          </w:r>
          <w:r w:rsidR="00D7229A" w:rsidRPr="00D66FA2">
            <w:rPr>
              <w:color w:val="000000"/>
              <w:sz w:val="24"/>
              <w:szCs w:val="24"/>
            </w:rPr>
            <w:t>DI</w:t>
          </w:r>
        </w:p>
        <w:p w:rsidR="00D7229A" w:rsidRPr="00D66FA2" w:rsidRDefault="00D7229A" w:rsidP="00E170F9">
          <w:pPr>
            <w:ind w:left="1440"/>
            <w:rPr>
              <w:color w:val="000000"/>
              <w:sz w:val="24"/>
              <w:szCs w:val="24"/>
            </w:rPr>
          </w:pPr>
          <w:r w:rsidRPr="00D66FA2">
            <w:rPr>
              <w:color w:val="000000"/>
              <w:sz w:val="24"/>
              <w:szCs w:val="24"/>
            </w:rPr>
            <w:t>Condenser Flow Switch, DI</w:t>
          </w:r>
        </w:p>
        <w:p w:rsidR="00D7229A" w:rsidRPr="00D66FA2" w:rsidRDefault="00121B40" w:rsidP="00E170F9">
          <w:pPr>
            <w:ind w:left="1440"/>
            <w:rPr>
              <w:color w:val="000000"/>
              <w:sz w:val="24"/>
              <w:szCs w:val="24"/>
            </w:rPr>
          </w:pPr>
          <w:r w:rsidRPr="00D66FA2">
            <w:rPr>
              <w:color w:val="000000"/>
              <w:sz w:val="24"/>
              <w:szCs w:val="24"/>
            </w:rPr>
            <w:t xml:space="preserve">Compressor </w:t>
          </w:r>
          <w:r w:rsidR="00D7229A" w:rsidRPr="00D66FA2">
            <w:rPr>
              <w:color w:val="000000"/>
              <w:sz w:val="24"/>
              <w:szCs w:val="24"/>
            </w:rPr>
            <w:t>Oil Pump Motor Starter Interface, DO</w:t>
          </w:r>
        </w:p>
        <w:p w:rsidR="00D7229A" w:rsidRPr="00D66FA2" w:rsidRDefault="00121B40" w:rsidP="00E170F9">
          <w:pPr>
            <w:ind w:left="1440"/>
            <w:rPr>
              <w:color w:val="000000"/>
              <w:sz w:val="24"/>
              <w:szCs w:val="24"/>
            </w:rPr>
          </w:pPr>
          <w:r w:rsidRPr="00D66FA2">
            <w:rPr>
              <w:color w:val="000000"/>
              <w:sz w:val="24"/>
              <w:szCs w:val="24"/>
            </w:rPr>
            <w:t xml:space="preserve">Compressor </w:t>
          </w:r>
          <w:r w:rsidR="00D7229A" w:rsidRPr="00D66FA2">
            <w:rPr>
              <w:color w:val="000000"/>
              <w:sz w:val="24"/>
              <w:szCs w:val="24"/>
            </w:rPr>
            <w:t>Oil Cooling Solenoids, DO</w:t>
          </w:r>
        </w:p>
        <w:p w:rsidR="00D7229A" w:rsidRPr="00D66FA2" w:rsidRDefault="00121B40" w:rsidP="00E170F9">
          <w:pPr>
            <w:ind w:left="1440"/>
            <w:rPr>
              <w:color w:val="000000"/>
              <w:sz w:val="24"/>
              <w:szCs w:val="24"/>
            </w:rPr>
          </w:pPr>
          <w:r w:rsidRPr="00D66FA2">
            <w:rPr>
              <w:color w:val="000000"/>
              <w:sz w:val="24"/>
              <w:szCs w:val="24"/>
            </w:rPr>
            <w:t xml:space="preserve">Compressor </w:t>
          </w:r>
          <w:r w:rsidR="00D7229A" w:rsidRPr="00D66FA2">
            <w:rPr>
              <w:color w:val="000000"/>
              <w:sz w:val="24"/>
              <w:szCs w:val="24"/>
            </w:rPr>
            <w:t>Oil Heaters, DO</w:t>
          </w:r>
        </w:p>
        <w:p w:rsidR="004C4E12" w:rsidRPr="00D66FA2" w:rsidRDefault="004C4E12" w:rsidP="00E170F9">
          <w:pPr>
            <w:ind w:left="1440"/>
            <w:rPr>
              <w:b/>
              <w:color w:val="000000"/>
              <w:sz w:val="24"/>
              <w:szCs w:val="24"/>
            </w:rPr>
          </w:pPr>
          <w:r w:rsidRPr="00D66FA2">
            <w:rPr>
              <w:color w:val="000000"/>
              <w:sz w:val="24"/>
              <w:szCs w:val="24"/>
            </w:rPr>
            <w:t>Vibration Monitoring System Interface</w:t>
          </w:r>
          <w:r w:rsidR="00D438B2" w:rsidRPr="00D66FA2">
            <w:rPr>
              <w:b/>
              <w:color w:val="000000"/>
              <w:sz w:val="24"/>
              <w:szCs w:val="24"/>
            </w:rPr>
            <w:t xml:space="preserve"> </w:t>
          </w:r>
          <w:r w:rsidR="00D438B2" w:rsidRPr="00D66FA2">
            <w:rPr>
              <w:color w:val="000000"/>
              <w:sz w:val="24"/>
              <w:szCs w:val="24"/>
            </w:rPr>
            <w:t>DI or AI</w:t>
          </w:r>
        </w:p>
      </w:sdtContent>
    </w:sdt>
    <w:p w:rsidR="00D7229A" w:rsidRPr="00D66FA2" w:rsidRDefault="00D7229A" w:rsidP="00E170F9">
      <w:pPr>
        <w:ind w:left="1440"/>
        <w:rPr>
          <w:color w:val="000000"/>
          <w:sz w:val="24"/>
          <w:szCs w:val="24"/>
        </w:rPr>
      </w:pPr>
    </w:p>
    <w:sdt>
      <w:sdtPr>
        <w:rPr>
          <w:color w:val="000000"/>
          <w:sz w:val="28"/>
          <w:szCs w:val="24"/>
        </w:rPr>
        <w:id w:val="13670917"/>
        <w:placeholder>
          <w:docPart w:val="AAC48B23C8CB4AD394EB02E88660E019"/>
        </w:placeholder>
      </w:sdtPr>
      <w:sdtEndPr>
        <w:rPr>
          <w:sz w:val="24"/>
        </w:rPr>
      </w:sdtEndPr>
      <w:sdtContent>
        <w:p w:rsidR="00E170F9" w:rsidRPr="00D66FA2" w:rsidRDefault="00121B40" w:rsidP="00121B40">
          <w:pPr>
            <w:ind w:left="720"/>
            <w:rPr>
              <w:color w:val="000000"/>
              <w:sz w:val="28"/>
              <w:szCs w:val="24"/>
            </w:rPr>
          </w:pPr>
          <w:r w:rsidRPr="00D66FA2">
            <w:rPr>
              <w:color w:val="000000"/>
              <w:sz w:val="28"/>
              <w:szCs w:val="24"/>
            </w:rPr>
            <w:t>Electric Motor Drive</w:t>
          </w:r>
        </w:p>
        <w:p w:rsidR="00121B40" w:rsidRPr="00D66FA2" w:rsidRDefault="00121B40" w:rsidP="00121B40">
          <w:pPr>
            <w:ind w:left="1440"/>
            <w:rPr>
              <w:color w:val="000000"/>
              <w:sz w:val="24"/>
              <w:szCs w:val="24"/>
            </w:rPr>
          </w:pPr>
          <w:r w:rsidRPr="00D66FA2">
            <w:rPr>
              <w:color w:val="000000"/>
              <w:sz w:val="24"/>
              <w:szCs w:val="24"/>
            </w:rPr>
            <w:t>Compr</w:t>
          </w:r>
          <w:r w:rsidR="00D438B2" w:rsidRPr="00D66FA2">
            <w:rPr>
              <w:color w:val="000000"/>
              <w:sz w:val="24"/>
              <w:szCs w:val="24"/>
            </w:rPr>
            <w:t xml:space="preserve">essor Motor Starter Interface, DI </w:t>
          </w:r>
          <w:r w:rsidRPr="00D66FA2">
            <w:rPr>
              <w:color w:val="000000"/>
              <w:sz w:val="24"/>
              <w:szCs w:val="24"/>
            </w:rPr>
            <w:t>&amp; DO</w:t>
          </w:r>
        </w:p>
        <w:p w:rsidR="00121B40" w:rsidRPr="00D66FA2" w:rsidRDefault="00D438B2" w:rsidP="00121B40">
          <w:pPr>
            <w:ind w:left="1440"/>
            <w:rPr>
              <w:color w:val="000000"/>
              <w:sz w:val="24"/>
              <w:szCs w:val="24"/>
            </w:rPr>
          </w:pPr>
          <w:r w:rsidRPr="00D66FA2">
            <w:rPr>
              <w:color w:val="000000"/>
              <w:sz w:val="24"/>
              <w:szCs w:val="24"/>
            </w:rPr>
            <w:t xml:space="preserve">Motor Amps, </w:t>
          </w:r>
          <w:r w:rsidR="00121B40" w:rsidRPr="00D66FA2">
            <w:rPr>
              <w:color w:val="000000"/>
              <w:sz w:val="24"/>
              <w:szCs w:val="24"/>
            </w:rPr>
            <w:t>DI</w:t>
          </w:r>
        </w:p>
        <w:p w:rsidR="00121B40" w:rsidRPr="00D66FA2" w:rsidRDefault="00121B40" w:rsidP="00121B40">
          <w:pPr>
            <w:ind w:left="1440"/>
            <w:rPr>
              <w:color w:val="000000"/>
              <w:sz w:val="24"/>
              <w:szCs w:val="24"/>
            </w:rPr>
          </w:pPr>
          <w:r w:rsidRPr="00D66FA2">
            <w:rPr>
              <w:color w:val="000000"/>
              <w:sz w:val="24"/>
              <w:szCs w:val="24"/>
            </w:rPr>
            <w:t>Speed Increaser Oil Pressure</w:t>
          </w:r>
          <w:r w:rsidR="00D438B2" w:rsidRPr="00D66FA2">
            <w:rPr>
              <w:color w:val="000000"/>
              <w:sz w:val="24"/>
              <w:szCs w:val="24"/>
            </w:rPr>
            <w:t>, AI</w:t>
          </w:r>
        </w:p>
        <w:p w:rsidR="00121B40" w:rsidRPr="00D66FA2" w:rsidRDefault="00121B40" w:rsidP="00121B40">
          <w:pPr>
            <w:ind w:left="1440"/>
            <w:rPr>
              <w:color w:val="000000"/>
              <w:sz w:val="24"/>
              <w:szCs w:val="24"/>
            </w:rPr>
          </w:pPr>
          <w:r w:rsidRPr="00D66FA2">
            <w:rPr>
              <w:color w:val="000000"/>
              <w:sz w:val="24"/>
              <w:szCs w:val="24"/>
            </w:rPr>
            <w:t>Speed Increaser Oil Temperature</w:t>
          </w:r>
          <w:r w:rsidR="00D438B2" w:rsidRPr="00D66FA2">
            <w:rPr>
              <w:color w:val="000000"/>
              <w:sz w:val="24"/>
              <w:szCs w:val="24"/>
            </w:rPr>
            <w:t>, AI</w:t>
          </w:r>
        </w:p>
        <w:p w:rsidR="003C2747" w:rsidRPr="00D66FA2" w:rsidRDefault="003C2747" w:rsidP="003C2747">
          <w:pPr>
            <w:ind w:left="1440"/>
            <w:rPr>
              <w:color w:val="000000"/>
              <w:sz w:val="24"/>
              <w:szCs w:val="24"/>
            </w:rPr>
          </w:pPr>
          <w:r w:rsidRPr="00D66FA2">
            <w:rPr>
              <w:color w:val="000000"/>
              <w:sz w:val="24"/>
              <w:szCs w:val="24"/>
            </w:rPr>
            <w:t>Speed Increaser Oil</w:t>
          </w:r>
          <w:r w:rsidR="00D438B2" w:rsidRPr="00D66FA2">
            <w:rPr>
              <w:color w:val="000000"/>
              <w:sz w:val="24"/>
              <w:szCs w:val="24"/>
            </w:rPr>
            <w:t xml:space="preserve"> Pump Motor Starter Interface, </w:t>
          </w:r>
          <w:r w:rsidRPr="00D66FA2">
            <w:rPr>
              <w:color w:val="000000"/>
              <w:sz w:val="24"/>
              <w:szCs w:val="24"/>
            </w:rPr>
            <w:t>DO</w:t>
          </w:r>
        </w:p>
        <w:p w:rsidR="003C2747" w:rsidRPr="00D66FA2" w:rsidRDefault="003C2747" w:rsidP="003C2747">
          <w:pPr>
            <w:ind w:left="1440"/>
            <w:rPr>
              <w:color w:val="000000"/>
              <w:sz w:val="24"/>
              <w:szCs w:val="24"/>
            </w:rPr>
          </w:pPr>
          <w:r w:rsidRPr="00D66FA2">
            <w:rPr>
              <w:color w:val="000000"/>
              <w:sz w:val="24"/>
              <w:szCs w:val="24"/>
            </w:rPr>
            <w:t xml:space="preserve">Speed Increaser </w:t>
          </w:r>
          <w:r w:rsidR="00D438B2" w:rsidRPr="00D66FA2">
            <w:rPr>
              <w:color w:val="000000"/>
              <w:sz w:val="24"/>
              <w:szCs w:val="24"/>
            </w:rPr>
            <w:t xml:space="preserve">Oil Cooling Solenoids, </w:t>
          </w:r>
          <w:r w:rsidRPr="00D66FA2">
            <w:rPr>
              <w:color w:val="000000"/>
              <w:sz w:val="24"/>
              <w:szCs w:val="24"/>
            </w:rPr>
            <w:t>DO</w:t>
          </w:r>
        </w:p>
        <w:p w:rsidR="00D438B2" w:rsidRPr="00D66FA2" w:rsidRDefault="00D438B2" w:rsidP="00D438B2">
          <w:pPr>
            <w:ind w:left="1440"/>
            <w:rPr>
              <w:b/>
              <w:color w:val="000000"/>
              <w:sz w:val="24"/>
              <w:szCs w:val="24"/>
            </w:rPr>
          </w:pPr>
          <w:r w:rsidRPr="00D66FA2">
            <w:rPr>
              <w:color w:val="000000"/>
              <w:sz w:val="24"/>
              <w:szCs w:val="24"/>
            </w:rPr>
            <w:t>Vibration Monitoring System Interface, DI or AI</w:t>
          </w:r>
        </w:p>
      </w:sdtContent>
    </w:sdt>
    <w:p w:rsidR="00121B40" w:rsidRPr="00D66FA2" w:rsidRDefault="00121B40" w:rsidP="00121B40">
      <w:pPr>
        <w:ind w:left="720"/>
        <w:rPr>
          <w:color w:val="000000"/>
          <w:sz w:val="28"/>
          <w:szCs w:val="24"/>
        </w:rPr>
      </w:pPr>
    </w:p>
    <w:bookmarkStart w:id="14" w:name="OLE_LINK2" w:displacedByCustomXml="next"/>
    <w:bookmarkStart w:id="15" w:name="OLE_LINK1" w:displacedByCustomXml="next"/>
    <w:sdt>
      <w:sdtPr>
        <w:rPr>
          <w:color w:val="000000"/>
          <w:sz w:val="28"/>
          <w:szCs w:val="24"/>
        </w:rPr>
        <w:id w:val="13670918"/>
        <w:placeholder>
          <w:docPart w:val="AAC48B23C8CB4AD394EB02E88660E019"/>
        </w:placeholder>
        <w:showingPlcHdr/>
      </w:sdtPr>
      <w:sdtEndPr>
        <w:rPr>
          <w:sz w:val="24"/>
        </w:rPr>
      </w:sdtEndPr>
      <w:sdtContent>
        <w:bookmarkEnd w:id="15" w:displacedByCustomXml="prev"/>
        <w:bookmarkEnd w:id="14" w:displacedByCustomXml="prev"/>
        <w:p w:rsidR="00D438B2" w:rsidRPr="00D66FA2" w:rsidRDefault="005E4057" w:rsidP="005E4057">
          <w:pPr>
            <w:ind w:left="720"/>
            <w:rPr>
              <w:b/>
              <w:color w:val="000000"/>
              <w:sz w:val="24"/>
              <w:szCs w:val="24"/>
            </w:rPr>
          </w:pPr>
          <w:r w:rsidRPr="00FC7F9B">
            <w:rPr>
              <w:rStyle w:val="PlaceholderText"/>
            </w:rPr>
            <w:t>Click here to enter text.</w:t>
          </w:r>
        </w:p>
      </w:sdtContent>
    </w:sdt>
    <w:p w:rsidR="00D438B2" w:rsidRPr="00D66FA2" w:rsidRDefault="00D438B2" w:rsidP="003C2747">
      <w:pPr>
        <w:ind w:left="1440"/>
        <w:rPr>
          <w:color w:val="000000"/>
          <w:sz w:val="24"/>
          <w:szCs w:val="24"/>
        </w:rPr>
      </w:pPr>
    </w:p>
    <w:p w:rsidR="003C2747" w:rsidRPr="00D66FA2" w:rsidRDefault="003C2747" w:rsidP="003C2747">
      <w:pPr>
        <w:ind w:left="1440"/>
        <w:rPr>
          <w:color w:val="000000"/>
          <w:sz w:val="24"/>
          <w:szCs w:val="24"/>
        </w:rPr>
      </w:pPr>
    </w:p>
    <w:sdt>
      <w:sdtPr>
        <w:rPr>
          <w:color w:val="000000"/>
          <w:sz w:val="28"/>
          <w:szCs w:val="24"/>
        </w:rPr>
        <w:id w:val="13670919"/>
        <w:placeholder>
          <w:docPart w:val="AAC48B23C8CB4AD394EB02E88660E019"/>
        </w:placeholder>
        <w:showingPlcHdr/>
      </w:sdtPr>
      <w:sdtEndPr>
        <w:rPr>
          <w:sz w:val="24"/>
        </w:rPr>
      </w:sdtEndPr>
      <w:sdtContent>
        <w:p w:rsidR="009267A5" w:rsidRPr="00D66FA2" w:rsidRDefault="005E4057" w:rsidP="005E4057">
          <w:pPr>
            <w:ind w:left="720"/>
            <w:rPr>
              <w:b/>
              <w:color w:val="000000"/>
              <w:sz w:val="24"/>
              <w:szCs w:val="24"/>
            </w:rPr>
          </w:pPr>
          <w:r w:rsidRPr="00FC7F9B">
            <w:rPr>
              <w:rStyle w:val="PlaceholderText"/>
            </w:rPr>
            <w:t>Click here to enter text.</w:t>
          </w:r>
        </w:p>
      </w:sdtContent>
    </w:sdt>
    <w:p w:rsidR="003C2747" w:rsidRPr="00D66FA2" w:rsidRDefault="003C2747" w:rsidP="00A0477D">
      <w:pPr>
        <w:ind w:left="706"/>
        <w:rPr>
          <w:color w:val="000000"/>
          <w:sz w:val="28"/>
          <w:szCs w:val="24"/>
        </w:rPr>
      </w:pPr>
    </w:p>
    <w:p w:rsidR="00FB21FD" w:rsidRPr="00D66FA2" w:rsidRDefault="003C2747" w:rsidP="00FB21FD">
      <w:pPr>
        <w:pStyle w:val="Heading1"/>
        <w:numPr>
          <w:ilvl w:val="0"/>
          <w:numId w:val="0"/>
        </w:numPr>
        <w:ind w:left="18"/>
        <w:rPr>
          <w:rFonts w:ascii="Times New Roman" w:hAnsi="Times New Roman"/>
          <w:color w:val="000000"/>
        </w:rPr>
      </w:pPr>
      <w:r w:rsidRPr="00D66FA2">
        <w:rPr>
          <w:rFonts w:ascii="Times New Roman" w:hAnsi="Times New Roman"/>
          <w:color w:val="000000"/>
        </w:rPr>
        <w:br w:type="page"/>
      </w:r>
      <w:r w:rsidR="00FB21FD" w:rsidRPr="00D66FA2">
        <w:rPr>
          <w:rFonts w:ascii="Times New Roman" w:hAnsi="Times New Roman"/>
          <w:color w:val="000000"/>
        </w:rPr>
        <w:lastRenderedPageBreak/>
        <w:t>Pricing</w:t>
      </w:r>
    </w:p>
    <w:p w:rsidR="00FB21FD" w:rsidRPr="00D66FA2" w:rsidRDefault="00FB21FD" w:rsidP="00FB21FD">
      <w:pPr>
        <w:rPr>
          <w:color w:val="000000"/>
        </w:rPr>
      </w:pPr>
    </w:p>
    <w:p w:rsidR="00FB21FD" w:rsidRPr="00D66FA2" w:rsidRDefault="00FB21FD" w:rsidP="00FB21FD">
      <w:pPr>
        <w:rPr>
          <w:color w:val="000000"/>
          <w:sz w:val="24"/>
          <w:szCs w:val="24"/>
        </w:rPr>
      </w:pPr>
      <w:r w:rsidRPr="00D66FA2">
        <w:rPr>
          <w:color w:val="000000"/>
          <w:sz w:val="24"/>
          <w:szCs w:val="24"/>
        </w:rPr>
        <w:t xml:space="preserve">Total </w:t>
      </w:r>
      <w:sdt>
        <w:sdtPr>
          <w:rPr>
            <w:color w:val="000000"/>
            <w:sz w:val="24"/>
            <w:szCs w:val="24"/>
          </w:rPr>
          <w:id w:val="13670901"/>
          <w:placeholder>
            <w:docPart w:val="AAC48B23C8CB4AD394EB02E88660E019"/>
          </w:placeholder>
        </w:sdtPr>
        <w:sdtEndPr/>
        <w:sdtContent>
          <w:r w:rsidR="00AF6924">
            <w:rPr>
              <w:color w:val="000000"/>
              <w:sz w:val="24"/>
              <w:szCs w:val="24"/>
            </w:rPr>
            <w:t>Project</w:t>
          </w:r>
        </w:sdtContent>
      </w:sdt>
      <w:r w:rsidRPr="00D66FA2">
        <w:rPr>
          <w:color w:val="000000"/>
          <w:sz w:val="24"/>
          <w:szCs w:val="24"/>
        </w:rPr>
        <w:t xml:space="preserve"> price for services outlined above</w:t>
      </w:r>
      <w:sdt>
        <w:sdtPr>
          <w:rPr>
            <w:color w:val="000000"/>
            <w:sz w:val="24"/>
            <w:szCs w:val="24"/>
          </w:rPr>
          <w:id w:val="13670899"/>
          <w:placeholder>
            <w:docPart w:val="AAC48B23C8CB4AD394EB02E88660E019"/>
          </w:placeholder>
        </w:sdtPr>
        <w:sdtEndPr/>
        <w:sdtContent>
          <w:r w:rsidRPr="00D66FA2">
            <w:rPr>
              <w:color w:val="000000"/>
              <w:sz w:val="24"/>
              <w:szCs w:val="24"/>
            </w:rPr>
            <w:t>…………………..$</w:t>
          </w:r>
        </w:sdtContent>
      </w:sdt>
    </w:p>
    <w:p w:rsidR="00FB21FD" w:rsidRPr="00D66FA2" w:rsidRDefault="00FB21FD" w:rsidP="00FB21FD">
      <w:pPr>
        <w:rPr>
          <w:color w:val="000000"/>
          <w:sz w:val="24"/>
          <w:szCs w:val="24"/>
        </w:rPr>
      </w:pPr>
    </w:p>
    <w:sdt>
      <w:sdtPr>
        <w:rPr>
          <w:color w:val="000000"/>
          <w:sz w:val="24"/>
          <w:szCs w:val="24"/>
        </w:rPr>
        <w:id w:val="13670900"/>
        <w:placeholder>
          <w:docPart w:val="AAC48B23C8CB4AD394EB02E88660E019"/>
        </w:placeholder>
      </w:sdtPr>
      <w:sdtEndPr/>
      <w:sdtContent>
        <w:p w:rsidR="005E4057" w:rsidRDefault="003C2747" w:rsidP="00FB21FD">
          <w:pPr>
            <w:rPr>
              <w:color w:val="000000"/>
              <w:sz w:val="24"/>
              <w:szCs w:val="24"/>
            </w:rPr>
          </w:pPr>
          <w:r w:rsidRPr="00D66FA2">
            <w:rPr>
              <w:color w:val="000000"/>
              <w:sz w:val="24"/>
              <w:szCs w:val="24"/>
            </w:rPr>
            <w:t xml:space="preserve">Budget pricing is being provided as an aid for customer to develop project justification and support for establishing project funding.  </w:t>
          </w:r>
          <w:r w:rsidR="00FB21FD" w:rsidRPr="00D66FA2">
            <w:rPr>
              <w:color w:val="000000"/>
              <w:sz w:val="24"/>
              <w:szCs w:val="24"/>
            </w:rPr>
            <w:t>A firm priced offer will be provided after customer budget approval and further discussion of specific scope requirements.</w:t>
          </w:r>
        </w:p>
        <w:p w:rsidR="005E4057" w:rsidRDefault="005E4057" w:rsidP="00FB21FD">
          <w:pPr>
            <w:rPr>
              <w:color w:val="000000"/>
              <w:sz w:val="24"/>
              <w:szCs w:val="24"/>
            </w:rPr>
          </w:pPr>
        </w:p>
        <w:p w:rsidR="00FB21FD" w:rsidRPr="00D66FA2" w:rsidRDefault="005E4057" w:rsidP="00FB21FD">
          <w:pPr>
            <w:rPr>
              <w:color w:val="000000"/>
              <w:sz w:val="24"/>
              <w:szCs w:val="24"/>
            </w:rPr>
          </w:pPr>
          <w:r w:rsidRPr="00446521">
            <w:rPr>
              <w:color w:val="000000"/>
              <w:sz w:val="24"/>
              <w:szCs w:val="24"/>
            </w:rPr>
            <w:t xml:space="preserve">JCI shall retain all right, title, ownership and interest in and to any (a) deliverables provided to </w:t>
          </w:r>
          <w:r>
            <w:rPr>
              <w:color w:val="000000"/>
              <w:sz w:val="24"/>
              <w:szCs w:val="24"/>
            </w:rPr>
            <w:t>customer</w:t>
          </w:r>
          <w:r w:rsidRPr="00446521">
            <w:rPr>
              <w:color w:val="000000"/>
              <w:sz w:val="24"/>
              <w:szCs w:val="24"/>
            </w:rPr>
            <w:t xml:space="preserve"> hereunder, including without limitation, all software source and object code, documentation, technical information or data, specifications and designs and any changes, improvements or modifications thereto or derivatives thereof (“Deliverables”) and (b) Know-How (defined below) employed by JCI in the creation of the Deliverables or performance of the Services, whether known to JCI prior to, or developed or discovered or acquired in connection with, the performance of its obligations hereunder.  Ownership of all Deliverables and Know-How shall vest solely in JCI and no Deliverables shall be deemed “works made for hire.”  Without limiting the generality of the foregoing, ownership of all source files used in the course of performing the Services shall remain the exclusive property of JCI.  For purposes of this Agreement, “Know-How” means any know-how, processes, techniques, concepts, methodologies, tools, analytical approaches, database models and designs, discoveries, and ideas furnished, produced by, developed, employed or used by JCI in the creation or provision of the Deliverables or in the performance of the Services, and any changes, improvements or modifications thereto or derivatives thereof. Under no circumstances shall </w:t>
          </w:r>
          <w:r>
            <w:rPr>
              <w:color w:val="000000"/>
              <w:sz w:val="24"/>
              <w:szCs w:val="24"/>
            </w:rPr>
            <w:t>customer</w:t>
          </w:r>
          <w:r w:rsidRPr="00446521">
            <w:rPr>
              <w:color w:val="000000"/>
              <w:sz w:val="24"/>
              <w:szCs w:val="24"/>
            </w:rPr>
            <w:t xml:space="preserve"> obtain access or ownership to any JCI proprietary information, including, but not limited to, source codes, object codes, specifications and designs.   </w:t>
          </w:r>
        </w:p>
      </w:sdtContent>
    </w:sdt>
    <w:p w:rsidR="00FB21FD" w:rsidRPr="00D66FA2" w:rsidRDefault="00FB21FD" w:rsidP="00FB21FD">
      <w:pPr>
        <w:rPr>
          <w:color w:val="000000"/>
          <w:sz w:val="24"/>
          <w:szCs w:val="24"/>
        </w:rPr>
      </w:pPr>
    </w:p>
    <w:p w:rsidR="00FB21FD" w:rsidRPr="00121B40" w:rsidRDefault="00FB21FD" w:rsidP="00FB21FD">
      <w:pPr>
        <w:rPr>
          <w:sz w:val="24"/>
          <w:szCs w:val="24"/>
        </w:rPr>
      </w:pPr>
      <w:r w:rsidRPr="00D66FA2">
        <w:rPr>
          <w:color w:val="000000"/>
          <w:sz w:val="24"/>
          <w:szCs w:val="24"/>
        </w:rPr>
        <w:t xml:space="preserve">Any eventual </w:t>
      </w:r>
      <w:r w:rsidR="003C2747" w:rsidRPr="00D66FA2">
        <w:rPr>
          <w:color w:val="000000"/>
          <w:sz w:val="24"/>
          <w:szCs w:val="24"/>
        </w:rPr>
        <w:t>order</w:t>
      </w:r>
      <w:r w:rsidRPr="00D66FA2">
        <w:rPr>
          <w:color w:val="000000"/>
          <w:sz w:val="24"/>
          <w:szCs w:val="24"/>
        </w:rPr>
        <w:t xml:space="preserve"> would be in accordance with the attached terms and condit</w:t>
      </w:r>
      <w:r w:rsidRPr="00121B40">
        <w:rPr>
          <w:sz w:val="24"/>
          <w:szCs w:val="24"/>
        </w:rPr>
        <w:t>ions.</w:t>
      </w:r>
    </w:p>
    <w:sectPr w:rsidR="00FB21FD" w:rsidRPr="00121B40" w:rsidSect="00E5573D">
      <w:headerReference w:type="default" r:id="rId35"/>
      <w:footerReference w:type="default" r:id="rId36"/>
      <w:pgSz w:w="12240" w:h="15840"/>
      <w:pgMar w:top="1350" w:right="1800" w:bottom="1440" w:left="13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B85" w:rsidRDefault="00796B85">
      <w:r>
        <w:separator/>
      </w:r>
    </w:p>
  </w:endnote>
  <w:endnote w:type="continuationSeparator" w:id="0">
    <w:p w:rsidR="00796B85" w:rsidRDefault="0079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73D" w:rsidRDefault="00E5573D">
    <w:pPr>
      <w:pStyle w:val="Footer"/>
      <w:ind w:right="360"/>
    </w:pPr>
  </w:p>
  <w:p w:rsidR="00E5573D" w:rsidRDefault="00A3755C">
    <w:pPr>
      <w:pStyle w:val="Footer"/>
      <w:framePr w:w="421" w:wrap="auto" w:vAnchor="text" w:hAnchor="page" w:x="10081" w:y="3"/>
      <w:jc w:val="right"/>
      <w:rPr>
        <w:rStyle w:val="PageNumber"/>
        <w:b/>
      </w:rPr>
    </w:pPr>
    <w:r>
      <w:rPr>
        <w:rStyle w:val="PageNumber"/>
        <w:b/>
      </w:rPr>
      <w:fldChar w:fldCharType="begin"/>
    </w:r>
    <w:r w:rsidR="00E5573D">
      <w:rPr>
        <w:rStyle w:val="PageNumber"/>
        <w:b/>
      </w:rPr>
      <w:instrText xml:space="preserve">PAGE  </w:instrText>
    </w:r>
    <w:r>
      <w:rPr>
        <w:rStyle w:val="PageNumber"/>
        <w:b/>
      </w:rPr>
      <w:fldChar w:fldCharType="separate"/>
    </w:r>
    <w:r w:rsidR="0070674E">
      <w:rPr>
        <w:rStyle w:val="PageNumber"/>
        <w:b/>
        <w:noProof/>
      </w:rPr>
      <w:t>14</w:t>
    </w:r>
    <w:r>
      <w:rPr>
        <w:rStyle w:val="PageNumber"/>
        <w:b/>
      </w:rPr>
      <w:fldChar w:fldCharType="end"/>
    </w:r>
  </w:p>
  <w:p w:rsidR="00E5573D" w:rsidRDefault="00E55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B85" w:rsidRDefault="00796B85">
      <w:r>
        <w:separator/>
      </w:r>
    </w:p>
  </w:footnote>
  <w:footnote w:type="continuationSeparator" w:id="0">
    <w:p w:rsidR="00796B85" w:rsidRDefault="0079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73D" w:rsidRDefault="00796B85" w:rsidP="00C809E5">
    <w:pPr>
      <w:pStyle w:val="Header"/>
      <w:jc w:val="both"/>
    </w:pPr>
    <w:sdt>
      <w:sdtPr>
        <w:id w:val="10733273"/>
        <w:placeholder>
          <w:docPart w:val="AAC48B23C8CB4AD394EB02E88660E019"/>
        </w:placeholder>
      </w:sdtPr>
      <w:sdtEndPr/>
      <w:sdtContent>
        <w:r w:rsidR="00C809E5">
          <w:t>Enter Sales Quote Number SQxx-xxxx</w:t>
        </w:r>
      </w:sdtContent>
    </w:sdt>
    <w:r w:rsidR="00C809E5">
      <w:tab/>
    </w:r>
    <w:r w:rsidR="00C809E5">
      <w:tab/>
    </w:r>
    <w:sdt>
      <w:sdtPr>
        <w:id w:val="13670907"/>
        <w:placeholder>
          <w:docPart w:val="BCA7BF44799B47618D044BBEEF6AAB58"/>
        </w:placeholder>
        <w:date w:fullDate="2016-08-22T00:00:00Z">
          <w:dateFormat w:val="M/d/yyyy"/>
          <w:lid w:val="en-US"/>
          <w:storeMappedDataAs w:val="dateTime"/>
          <w:calendar w:val="gregorian"/>
        </w:date>
      </w:sdtPr>
      <w:sdtEndPr/>
      <w:sdtContent>
        <w:r w:rsidR="009C1535">
          <w:t>8/22/2016</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1BE0582"/>
    <w:multiLevelType w:val="hybridMultilevel"/>
    <w:tmpl w:val="1E866A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B23545"/>
    <w:multiLevelType w:val="singleLevel"/>
    <w:tmpl w:val="BCB85AE4"/>
    <w:lvl w:ilvl="0">
      <w:start w:val="3"/>
      <w:numFmt w:val="decimal"/>
      <w:lvlText w:val="%1"/>
      <w:lvlJc w:val="left"/>
      <w:pPr>
        <w:tabs>
          <w:tab w:val="num" w:pos="456"/>
        </w:tabs>
        <w:ind w:left="456" w:hanging="456"/>
      </w:pPr>
      <w:rPr>
        <w:rFonts w:hint="default"/>
      </w:rPr>
    </w:lvl>
  </w:abstractNum>
  <w:abstractNum w:abstractNumId="3" w15:restartNumberingAfterBreak="0">
    <w:nsid w:val="13A42BA2"/>
    <w:multiLevelType w:val="hybridMultilevel"/>
    <w:tmpl w:val="2D0CA6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63647B1"/>
    <w:multiLevelType w:val="hybridMultilevel"/>
    <w:tmpl w:val="7958B562"/>
    <w:lvl w:ilvl="0" w:tplc="EBB637F0">
      <w:start w:val="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5A7184"/>
    <w:multiLevelType w:val="hybridMultilevel"/>
    <w:tmpl w:val="50703D22"/>
    <w:lvl w:ilvl="0" w:tplc="CF6AC0F8">
      <w:start w:val="1"/>
      <w:numFmt w:val="bullet"/>
      <w:lvlText w:val=""/>
      <w:lvlJc w:val="left"/>
      <w:pPr>
        <w:tabs>
          <w:tab w:val="num" w:pos="720"/>
        </w:tabs>
        <w:ind w:left="720" w:hanging="360"/>
      </w:pPr>
      <w:rPr>
        <w:rFonts w:ascii="Wingdings" w:hAnsi="Wingdings" w:hint="default"/>
      </w:rPr>
    </w:lvl>
    <w:lvl w:ilvl="1" w:tplc="75D864EE" w:tentative="1">
      <w:start w:val="1"/>
      <w:numFmt w:val="bullet"/>
      <w:lvlText w:val=""/>
      <w:lvlJc w:val="left"/>
      <w:pPr>
        <w:tabs>
          <w:tab w:val="num" w:pos="1440"/>
        </w:tabs>
        <w:ind w:left="1440" w:hanging="360"/>
      </w:pPr>
      <w:rPr>
        <w:rFonts w:ascii="Wingdings" w:hAnsi="Wingdings" w:hint="default"/>
      </w:rPr>
    </w:lvl>
    <w:lvl w:ilvl="2" w:tplc="63D09CE6" w:tentative="1">
      <w:start w:val="1"/>
      <w:numFmt w:val="bullet"/>
      <w:lvlText w:val=""/>
      <w:lvlJc w:val="left"/>
      <w:pPr>
        <w:tabs>
          <w:tab w:val="num" w:pos="2160"/>
        </w:tabs>
        <w:ind w:left="2160" w:hanging="360"/>
      </w:pPr>
      <w:rPr>
        <w:rFonts w:ascii="Wingdings" w:hAnsi="Wingdings" w:hint="default"/>
      </w:rPr>
    </w:lvl>
    <w:lvl w:ilvl="3" w:tplc="9D682144" w:tentative="1">
      <w:start w:val="1"/>
      <w:numFmt w:val="bullet"/>
      <w:lvlText w:val=""/>
      <w:lvlJc w:val="left"/>
      <w:pPr>
        <w:tabs>
          <w:tab w:val="num" w:pos="2880"/>
        </w:tabs>
        <w:ind w:left="2880" w:hanging="360"/>
      </w:pPr>
      <w:rPr>
        <w:rFonts w:ascii="Wingdings" w:hAnsi="Wingdings" w:hint="default"/>
      </w:rPr>
    </w:lvl>
    <w:lvl w:ilvl="4" w:tplc="856ACD60" w:tentative="1">
      <w:start w:val="1"/>
      <w:numFmt w:val="bullet"/>
      <w:lvlText w:val=""/>
      <w:lvlJc w:val="left"/>
      <w:pPr>
        <w:tabs>
          <w:tab w:val="num" w:pos="3600"/>
        </w:tabs>
        <w:ind w:left="3600" w:hanging="360"/>
      </w:pPr>
      <w:rPr>
        <w:rFonts w:ascii="Wingdings" w:hAnsi="Wingdings" w:hint="default"/>
      </w:rPr>
    </w:lvl>
    <w:lvl w:ilvl="5" w:tplc="72C436F2" w:tentative="1">
      <w:start w:val="1"/>
      <w:numFmt w:val="bullet"/>
      <w:lvlText w:val=""/>
      <w:lvlJc w:val="left"/>
      <w:pPr>
        <w:tabs>
          <w:tab w:val="num" w:pos="4320"/>
        </w:tabs>
        <w:ind w:left="4320" w:hanging="360"/>
      </w:pPr>
      <w:rPr>
        <w:rFonts w:ascii="Wingdings" w:hAnsi="Wingdings" w:hint="default"/>
      </w:rPr>
    </w:lvl>
    <w:lvl w:ilvl="6" w:tplc="5B8A1DD4" w:tentative="1">
      <w:start w:val="1"/>
      <w:numFmt w:val="bullet"/>
      <w:lvlText w:val=""/>
      <w:lvlJc w:val="left"/>
      <w:pPr>
        <w:tabs>
          <w:tab w:val="num" w:pos="5040"/>
        </w:tabs>
        <w:ind w:left="5040" w:hanging="360"/>
      </w:pPr>
      <w:rPr>
        <w:rFonts w:ascii="Wingdings" w:hAnsi="Wingdings" w:hint="default"/>
      </w:rPr>
    </w:lvl>
    <w:lvl w:ilvl="7" w:tplc="AAA2A80A" w:tentative="1">
      <w:start w:val="1"/>
      <w:numFmt w:val="bullet"/>
      <w:lvlText w:val=""/>
      <w:lvlJc w:val="left"/>
      <w:pPr>
        <w:tabs>
          <w:tab w:val="num" w:pos="5760"/>
        </w:tabs>
        <w:ind w:left="5760" w:hanging="360"/>
      </w:pPr>
      <w:rPr>
        <w:rFonts w:ascii="Wingdings" w:hAnsi="Wingdings" w:hint="default"/>
      </w:rPr>
    </w:lvl>
    <w:lvl w:ilvl="8" w:tplc="2E467A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75C31"/>
    <w:multiLevelType w:val="hybridMultilevel"/>
    <w:tmpl w:val="49C451E6"/>
    <w:lvl w:ilvl="0" w:tplc="B83A278A">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7" w15:restartNumberingAfterBreak="0">
    <w:nsid w:val="20076702"/>
    <w:multiLevelType w:val="hybridMultilevel"/>
    <w:tmpl w:val="C2D630BA"/>
    <w:lvl w:ilvl="0" w:tplc="99746B6E">
      <w:start w:val="1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24247A"/>
    <w:multiLevelType w:val="hybridMultilevel"/>
    <w:tmpl w:val="412CBE5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2B8F441C"/>
    <w:multiLevelType w:val="hybridMultilevel"/>
    <w:tmpl w:val="344CD80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050550"/>
    <w:multiLevelType w:val="hybridMultilevel"/>
    <w:tmpl w:val="123CFE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035CC9"/>
    <w:multiLevelType w:val="multilevel"/>
    <w:tmpl w:val="F58C84AA"/>
    <w:lvl w:ilvl="0">
      <w:start w:val="1"/>
      <w:numFmt w:val="none"/>
      <w:lvlText w:val="5.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45D6995"/>
    <w:multiLevelType w:val="multilevel"/>
    <w:tmpl w:val="E52C7272"/>
    <w:lvl w:ilvl="0">
      <w:start w:val="1"/>
      <w:numFmt w:val="decimal"/>
      <w:pStyle w:val="Heading1"/>
      <w:lvlText w:val="%1"/>
      <w:lvlJc w:val="left"/>
      <w:pPr>
        <w:tabs>
          <w:tab w:val="num" w:pos="1152"/>
        </w:tabs>
        <w:ind w:left="1152" w:hanging="432"/>
      </w:pPr>
    </w:lvl>
    <w:lvl w:ilvl="1">
      <w:start w:val="1"/>
      <w:numFmt w:val="bullet"/>
      <w:lvlText w:val=""/>
      <w:lvlJc w:val="left"/>
      <w:pPr>
        <w:tabs>
          <w:tab w:val="num" w:pos="1296"/>
        </w:tabs>
        <w:ind w:left="1296" w:hanging="576"/>
      </w:pPr>
      <w:rPr>
        <w:rFonts w:ascii="Symbol" w:hAnsi="Symbol" w:hint="default"/>
      </w:rPr>
    </w:lvl>
    <w:lvl w:ilvl="2">
      <w:start w:val="1"/>
      <w:numFmt w:val="decimal"/>
      <w:pStyle w:val="Heading3"/>
      <w:lvlText w:val="%1.%2.%3"/>
      <w:lvlJc w:val="left"/>
      <w:pPr>
        <w:tabs>
          <w:tab w:val="num" w:pos="1440"/>
        </w:tabs>
        <w:ind w:left="1440" w:hanging="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3" w15:restartNumberingAfterBreak="0">
    <w:nsid w:val="4BDC6B3A"/>
    <w:multiLevelType w:val="hybridMultilevel"/>
    <w:tmpl w:val="D542E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776940"/>
    <w:multiLevelType w:val="singleLevel"/>
    <w:tmpl w:val="FEC8D928"/>
    <w:lvl w:ilvl="0">
      <w:start w:val="5"/>
      <w:numFmt w:val="decimal"/>
      <w:lvlText w:val="%1"/>
      <w:lvlJc w:val="left"/>
      <w:pPr>
        <w:tabs>
          <w:tab w:val="num" w:pos="612"/>
        </w:tabs>
        <w:ind w:left="612" w:hanging="540"/>
      </w:pPr>
      <w:rPr>
        <w:rFonts w:hint="default"/>
      </w:rPr>
    </w:lvl>
  </w:abstractNum>
  <w:abstractNum w:abstractNumId="15" w15:restartNumberingAfterBreak="0">
    <w:nsid w:val="60CB1D6A"/>
    <w:multiLevelType w:val="hybridMultilevel"/>
    <w:tmpl w:val="2830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06A5E"/>
    <w:multiLevelType w:val="hybridMultilevel"/>
    <w:tmpl w:val="E51ABF34"/>
    <w:lvl w:ilvl="0" w:tplc="A4A287C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8BC3AFD"/>
    <w:multiLevelType w:val="hybridMultilevel"/>
    <w:tmpl w:val="67A251BE"/>
    <w:lvl w:ilvl="0" w:tplc="8146CA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EA7A3B"/>
    <w:multiLevelType w:val="hybridMultilevel"/>
    <w:tmpl w:val="FC6C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4"/>
  </w:num>
  <w:num w:numId="4">
    <w:abstractNumId w:val="2"/>
  </w:num>
  <w:num w:numId="5">
    <w:abstractNumId w:val="17"/>
  </w:num>
  <w:num w:numId="6">
    <w:abstractNumId w:val="11"/>
  </w:num>
  <w:num w:numId="7">
    <w:abstractNumId w:val="4"/>
  </w:num>
  <w:num w:numId="8">
    <w:abstractNumId w:val="16"/>
  </w:num>
  <w:num w:numId="9">
    <w:abstractNumId w:val="13"/>
  </w:num>
  <w:num w:numId="10">
    <w:abstractNumId w:val="9"/>
  </w:num>
  <w:num w:numId="11">
    <w:abstractNumId w:val="1"/>
  </w:num>
  <w:num w:numId="12">
    <w:abstractNumId w:val="5"/>
  </w:num>
  <w:num w:numId="13">
    <w:abstractNumId w:val="18"/>
  </w:num>
  <w:num w:numId="14">
    <w:abstractNumId w:val="3"/>
  </w:num>
  <w:num w:numId="15">
    <w:abstractNumId w:val="10"/>
  </w:num>
  <w:num w:numId="16">
    <w:abstractNumId w:val="15"/>
  </w:num>
  <w:num w:numId="17">
    <w:abstractNumId w:val="12"/>
  </w:num>
  <w:num w:numId="18">
    <w:abstractNumId w:val="8"/>
  </w:num>
  <w:num w:numId="19">
    <w:abstractNumId w:val="6"/>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ncWmAJT5khytmKjTMFpdey4pMSbF4BlNVcECxdUAoxvbLFnDc8NhTSFyqs6E5xn7TJ1uyFQt1oW3Bzpg+nXNQ==" w:salt="OL4uQoa70Ep75Ss+sd/Adw=="/>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855"/>
    <w:rsid w:val="00002B92"/>
    <w:rsid w:val="000356B8"/>
    <w:rsid w:val="000C7BFA"/>
    <w:rsid w:val="000D385A"/>
    <w:rsid w:val="000D4A38"/>
    <w:rsid w:val="000F3855"/>
    <w:rsid w:val="001010C6"/>
    <w:rsid w:val="001023ED"/>
    <w:rsid w:val="00121B40"/>
    <w:rsid w:val="00141B5F"/>
    <w:rsid w:val="0014249C"/>
    <w:rsid w:val="0016267F"/>
    <w:rsid w:val="00176708"/>
    <w:rsid w:val="00176E9D"/>
    <w:rsid w:val="00194FB0"/>
    <w:rsid w:val="001B4732"/>
    <w:rsid w:val="001C5271"/>
    <w:rsid w:val="001E3582"/>
    <w:rsid w:val="001E3C48"/>
    <w:rsid w:val="001F400E"/>
    <w:rsid w:val="0021505E"/>
    <w:rsid w:val="002365CD"/>
    <w:rsid w:val="00272BAE"/>
    <w:rsid w:val="002761C9"/>
    <w:rsid w:val="0028204B"/>
    <w:rsid w:val="002E1150"/>
    <w:rsid w:val="002E606C"/>
    <w:rsid w:val="003075B8"/>
    <w:rsid w:val="00333645"/>
    <w:rsid w:val="00342A51"/>
    <w:rsid w:val="00356142"/>
    <w:rsid w:val="00373C87"/>
    <w:rsid w:val="00394BF7"/>
    <w:rsid w:val="00395767"/>
    <w:rsid w:val="003B44DF"/>
    <w:rsid w:val="003C2747"/>
    <w:rsid w:val="003D512C"/>
    <w:rsid w:val="003E245F"/>
    <w:rsid w:val="003E492C"/>
    <w:rsid w:val="003F296C"/>
    <w:rsid w:val="004139AE"/>
    <w:rsid w:val="00490061"/>
    <w:rsid w:val="004B64F7"/>
    <w:rsid w:val="004C0F62"/>
    <w:rsid w:val="004C4E12"/>
    <w:rsid w:val="00501F29"/>
    <w:rsid w:val="00524472"/>
    <w:rsid w:val="005402B6"/>
    <w:rsid w:val="00550FFF"/>
    <w:rsid w:val="005610B1"/>
    <w:rsid w:val="005648E9"/>
    <w:rsid w:val="00587CD2"/>
    <w:rsid w:val="005A4A9C"/>
    <w:rsid w:val="005C57E1"/>
    <w:rsid w:val="005D67E0"/>
    <w:rsid w:val="005E4057"/>
    <w:rsid w:val="005E59B4"/>
    <w:rsid w:val="005F4B57"/>
    <w:rsid w:val="0060562A"/>
    <w:rsid w:val="006331C4"/>
    <w:rsid w:val="0064103B"/>
    <w:rsid w:val="00641577"/>
    <w:rsid w:val="00667351"/>
    <w:rsid w:val="00667B47"/>
    <w:rsid w:val="006869DF"/>
    <w:rsid w:val="006870F5"/>
    <w:rsid w:val="00690749"/>
    <w:rsid w:val="006D0FD2"/>
    <w:rsid w:val="006F5E5F"/>
    <w:rsid w:val="007040C7"/>
    <w:rsid w:val="00706080"/>
    <w:rsid w:val="0070674E"/>
    <w:rsid w:val="007320C4"/>
    <w:rsid w:val="00754A46"/>
    <w:rsid w:val="0077552E"/>
    <w:rsid w:val="0077747F"/>
    <w:rsid w:val="00796B85"/>
    <w:rsid w:val="008169E7"/>
    <w:rsid w:val="00835840"/>
    <w:rsid w:val="00841E12"/>
    <w:rsid w:val="008618E1"/>
    <w:rsid w:val="00864C85"/>
    <w:rsid w:val="00880580"/>
    <w:rsid w:val="008822AA"/>
    <w:rsid w:val="008836C0"/>
    <w:rsid w:val="008910F9"/>
    <w:rsid w:val="00892856"/>
    <w:rsid w:val="008C5772"/>
    <w:rsid w:val="008E226F"/>
    <w:rsid w:val="008F480D"/>
    <w:rsid w:val="009267A5"/>
    <w:rsid w:val="00941D3C"/>
    <w:rsid w:val="00944BB3"/>
    <w:rsid w:val="0095773F"/>
    <w:rsid w:val="009605DC"/>
    <w:rsid w:val="009802F9"/>
    <w:rsid w:val="009A71E6"/>
    <w:rsid w:val="009C1535"/>
    <w:rsid w:val="00A0477D"/>
    <w:rsid w:val="00A12980"/>
    <w:rsid w:val="00A35313"/>
    <w:rsid w:val="00A3755C"/>
    <w:rsid w:val="00A55557"/>
    <w:rsid w:val="00AB3E20"/>
    <w:rsid w:val="00AF281B"/>
    <w:rsid w:val="00AF3D2C"/>
    <w:rsid w:val="00AF4D51"/>
    <w:rsid w:val="00AF6924"/>
    <w:rsid w:val="00B121CB"/>
    <w:rsid w:val="00B21E9D"/>
    <w:rsid w:val="00B35B4A"/>
    <w:rsid w:val="00B35ED1"/>
    <w:rsid w:val="00B40030"/>
    <w:rsid w:val="00B8334B"/>
    <w:rsid w:val="00BA361D"/>
    <w:rsid w:val="00C30751"/>
    <w:rsid w:val="00C32DC3"/>
    <w:rsid w:val="00C60D6B"/>
    <w:rsid w:val="00C65DEC"/>
    <w:rsid w:val="00C809E5"/>
    <w:rsid w:val="00C84B06"/>
    <w:rsid w:val="00C97309"/>
    <w:rsid w:val="00CA344B"/>
    <w:rsid w:val="00CB4E15"/>
    <w:rsid w:val="00CC5C53"/>
    <w:rsid w:val="00CC6A90"/>
    <w:rsid w:val="00CD062B"/>
    <w:rsid w:val="00CE4F34"/>
    <w:rsid w:val="00CF3349"/>
    <w:rsid w:val="00D11907"/>
    <w:rsid w:val="00D119EA"/>
    <w:rsid w:val="00D438B2"/>
    <w:rsid w:val="00D530DE"/>
    <w:rsid w:val="00D54CAB"/>
    <w:rsid w:val="00D66FA2"/>
    <w:rsid w:val="00D7229A"/>
    <w:rsid w:val="00DB439D"/>
    <w:rsid w:val="00DB5E59"/>
    <w:rsid w:val="00DD493C"/>
    <w:rsid w:val="00DD7592"/>
    <w:rsid w:val="00DF107F"/>
    <w:rsid w:val="00E170F9"/>
    <w:rsid w:val="00E2465E"/>
    <w:rsid w:val="00E5573D"/>
    <w:rsid w:val="00E74E79"/>
    <w:rsid w:val="00EA52B1"/>
    <w:rsid w:val="00EA54DC"/>
    <w:rsid w:val="00EC1E3E"/>
    <w:rsid w:val="00ED656A"/>
    <w:rsid w:val="00F110A5"/>
    <w:rsid w:val="00F47550"/>
    <w:rsid w:val="00F53809"/>
    <w:rsid w:val="00F56B21"/>
    <w:rsid w:val="00F9697B"/>
    <w:rsid w:val="00FA2080"/>
    <w:rsid w:val="00FB21FD"/>
    <w:rsid w:val="00FB6E37"/>
    <w:rsid w:val="00FC1065"/>
    <w:rsid w:val="00FD05A5"/>
    <w:rsid w:val="00FD15FB"/>
    <w:rsid w:val="00FE5E55"/>
    <w:rsid w:val="00FE7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69A568-7284-407F-B01F-0BC84160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1C9"/>
  </w:style>
  <w:style w:type="paragraph" w:styleId="Heading1">
    <w:name w:val="heading 1"/>
    <w:basedOn w:val="Normal"/>
    <w:next w:val="Normal"/>
    <w:qFormat/>
    <w:rsid w:val="002761C9"/>
    <w:pPr>
      <w:keepNext/>
      <w:numPr>
        <w:numId w:val="2"/>
      </w:numPr>
      <w:spacing w:before="240" w:after="60"/>
      <w:outlineLvl w:val="0"/>
    </w:pPr>
    <w:rPr>
      <w:rFonts w:ascii="Arial" w:hAnsi="Arial"/>
      <w:b/>
      <w:kern w:val="28"/>
      <w:sz w:val="28"/>
    </w:rPr>
  </w:style>
  <w:style w:type="paragraph" w:styleId="Heading2">
    <w:name w:val="heading 2"/>
    <w:basedOn w:val="Normal"/>
    <w:next w:val="Normal"/>
    <w:qFormat/>
    <w:rsid w:val="002761C9"/>
    <w:pPr>
      <w:keepNext/>
      <w:spacing w:before="240" w:after="60"/>
      <w:jc w:val="both"/>
      <w:outlineLvl w:val="1"/>
    </w:pPr>
    <w:rPr>
      <w:rFonts w:ascii="Arial" w:hAnsi="Arial"/>
      <w:b/>
      <w:i/>
      <w:snapToGrid w:val="0"/>
      <w:sz w:val="24"/>
    </w:rPr>
  </w:style>
  <w:style w:type="paragraph" w:styleId="Heading3">
    <w:name w:val="heading 3"/>
    <w:basedOn w:val="Normal"/>
    <w:next w:val="Normal"/>
    <w:qFormat/>
    <w:rsid w:val="002761C9"/>
    <w:pPr>
      <w:keepNext/>
      <w:numPr>
        <w:ilvl w:val="2"/>
        <w:numId w:val="2"/>
      </w:numPr>
      <w:spacing w:before="240" w:after="60"/>
      <w:outlineLvl w:val="2"/>
    </w:pPr>
    <w:rPr>
      <w:rFonts w:ascii="Arial" w:hAnsi="Arial"/>
      <w:b/>
      <w:snapToGrid w:val="0"/>
      <w:sz w:val="24"/>
    </w:rPr>
  </w:style>
  <w:style w:type="paragraph" w:styleId="Heading4">
    <w:name w:val="heading 4"/>
    <w:basedOn w:val="Normal"/>
    <w:next w:val="Normal"/>
    <w:qFormat/>
    <w:rsid w:val="002761C9"/>
    <w:pPr>
      <w:keepNext/>
      <w:numPr>
        <w:ilvl w:val="3"/>
        <w:numId w:val="2"/>
      </w:numPr>
      <w:spacing w:before="240" w:after="60"/>
      <w:jc w:val="both"/>
      <w:outlineLvl w:val="3"/>
    </w:pPr>
    <w:rPr>
      <w:b/>
      <w:i/>
      <w:snapToGrid w:val="0"/>
      <w:sz w:val="24"/>
    </w:rPr>
  </w:style>
  <w:style w:type="paragraph" w:styleId="Heading5">
    <w:name w:val="heading 5"/>
    <w:basedOn w:val="Normal"/>
    <w:next w:val="Normal"/>
    <w:qFormat/>
    <w:rsid w:val="002761C9"/>
    <w:pPr>
      <w:numPr>
        <w:ilvl w:val="4"/>
        <w:numId w:val="2"/>
      </w:numPr>
      <w:spacing w:before="240" w:after="60"/>
      <w:jc w:val="both"/>
      <w:outlineLvl w:val="4"/>
    </w:pPr>
    <w:rPr>
      <w:rFonts w:ascii="Arial" w:hAnsi="Arial"/>
      <w:snapToGrid w:val="0"/>
      <w:sz w:val="22"/>
    </w:rPr>
  </w:style>
  <w:style w:type="paragraph" w:styleId="Heading6">
    <w:name w:val="heading 6"/>
    <w:basedOn w:val="Normal"/>
    <w:next w:val="Normal"/>
    <w:qFormat/>
    <w:rsid w:val="002761C9"/>
    <w:pPr>
      <w:numPr>
        <w:ilvl w:val="5"/>
        <w:numId w:val="2"/>
      </w:numPr>
      <w:spacing w:before="240" w:after="60"/>
      <w:jc w:val="both"/>
      <w:outlineLvl w:val="5"/>
    </w:pPr>
    <w:rPr>
      <w:rFonts w:ascii="Arial" w:hAnsi="Arial"/>
      <w:i/>
      <w:snapToGrid w:val="0"/>
      <w:sz w:val="22"/>
    </w:rPr>
  </w:style>
  <w:style w:type="paragraph" w:styleId="Heading7">
    <w:name w:val="heading 7"/>
    <w:basedOn w:val="Normal"/>
    <w:next w:val="Normal"/>
    <w:qFormat/>
    <w:rsid w:val="002761C9"/>
    <w:pPr>
      <w:numPr>
        <w:ilvl w:val="6"/>
        <w:numId w:val="2"/>
      </w:numPr>
      <w:spacing w:before="240" w:after="60"/>
      <w:jc w:val="both"/>
      <w:outlineLvl w:val="6"/>
    </w:pPr>
    <w:rPr>
      <w:rFonts w:ascii="Arial" w:hAnsi="Arial"/>
      <w:snapToGrid w:val="0"/>
    </w:rPr>
  </w:style>
  <w:style w:type="paragraph" w:styleId="Heading8">
    <w:name w:val="heading 8"/>
    <w:basedOn w:val="Normal"/>
    <w:next w:val="Normal"/>
    <w:qFormat/>
    <w:rsid w:val="002761C9"/>
    <w:pPr>
      <w:numPr>
        <w:ilvl w:val="7"/>
        <w:numId w:val="2"/>
      </w:numPr>
      <w:spacing w:before="240" w:after="60"/>
      <w:jc w:val="both"/>
      <w:outlineLvl w:val="7"/>
    </w:pPr>
    <w:rPr>
      <w:rFonts w:ascii="Arial" w:hAnsi="Arial"/>
      <w:i/>
      <w:snapToGrid w:val="0"/>
    </w:rPr>
  </w:style>
  <w:style w:type="paragraph" w:styleId="Heading9">
    <w:name w:val="heading 9"/>
    <w:basedOn w:val="Normal"/>
    <w:next w:val="Normal"/>
    <w:qFormat/>
    <w:rsid w:val="002761C9"/>
    <w:pPr>
      <w:numPr>
        <w:ilvl w:val="8"/>
        <w:numId w:val="2"/>
      </w:numPr>
      <w:spacing w:before="240" w:after="60"/>
      <w:jc w:val="both"/>
      <w:outlineLvl w:val="8"/>
    </w:pPr>
    <w:rPr>
      <w:rFonts w:ascii="Arial" w:hAnsi="Arial"/>
      <w:i/>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761C9"/>
    <w:rPr>
      <w:rFonts w:ascii="Arial Narrow" w:hAnsi="Arial Narrow"/>
      <w:i/>
      <w:sz w:val="22"/>
    </w:rPr>
  </w:style>
  <w:style w:type="paragraph" w:styleId="BodyText2">
    <w:name w:val="Body Text 2"/>
    <w:basedOn w:val="Normal"/>
    <w:rsid w:val="002761C9"/>
    <w:rPr>
      <w:rFonts w:ascii="Arial Narrow" w:hAnsi="Arial Narrow"/>
      <w:sz w:val="22"/>
    </w:rPr>
  </w:style>
  <w:style w:type="paragraph" w:styleId="Header">
    <w:name w:val="header"/>
    <w:basedOn w:val="Normal"/>
    <w:rsid w:val="002761C9"/>
    <w:pPr>
      <w:tabs>
        <w:tab w:val="center" w:pos="4153"/>
        <w:tab w:val="right" w:pos="8306"/>
      </w:tabs>
    </w:pPr>
  </w:style>
  <w:style w:type="paragraph" w:styleId="Footer">
    <w:name w:val="footer"/>
    <w:basedOn w:val="Normal"/>
    <w:rsid w:val="002761C9"/>
    <w:pPr>
      <w:tabs>
        <w:tab w:val="center" w:pos="4153"/>
        <w:tab w:val="right" w:pos="8306"/>
      </w:tabs>
    </w:pPr>
  </w:style>
  <w:style w:type="paragraph" w:styleId="TOC3">
    <w:name w:val="toc 3"/>
    <w:basedOn w:val="Normal"/>
    <w:next w:val="Normal"/>
    <w:autoRedefine/>
    <w:semiHidden/>
    <w:rsid w:val="002761C9"/>
    <w:pPr>
      <w:ind w:left="220"/>
    </w:pPr>
    <w:rPr>
      <w:snapToGrid w:val="0"/>
    </w:rPr>
  </w:style>
  <w:style w:type="character" w:styleId="PageNumber">
    <w:name w:val="page number"/>
    <w:basedOn w:val="DefaultParagraphFont"/>
    <w:rsid w:val="002761C9"/>
  </w:style>
  <w:style w:type="paragraph" w:styleId="BodyText3">
    <w:name w:val="Body Text 3"/>
    <w:basedOn w:val="Normal"/>
    <w:rsid w:val="002761C9"/>
    <w:pPr>
      <w:jc w:val="center"/>
    </w:pPr>
    <w:rPr>
      <w:sz w:val="36"/>
    </w:rPr>
  </w:style>
  <w:style w:type="paragraph" w:styleId="TOC1">
    <w:name w:val="toc 1"/>
    <w:basedOn w:val="Normal"/>
    <w:next w:val="Normal"/>
    <w:autoRedefine/>
    <w:uiPriority w:val="39"/>
    <w:rsid w:val="002761C9"/>
  </w:style>
  <w:style w:type="paragraph" w:styleId="TOC2">
    <w:name w:val="toc 2"/>
    <w:basedOn w:val="Normal"/>
    <w:next w:val="Normal"/>
    <w:autoRedefine/>
    <w:uiPriority w:val="39"/>
    <w:rsid w:val="002761C9"/>
    <w:pPr>
      <w:ind w:left="200"/>
    </w:pPr>
  </w:style>
  <w:style w:type="paragraph" w:styleId="Caption">
    <w:name w:val="caption"/>
    <w:basedOn w:val="Normal"/>
    <w:next w:val="Normal"/>
    <w:qFormat/>
    <w:rsid w:val="002761C9"/>
    <w:pPr>
      <w:jc w:val="center"/>
    </w:pPr>
    <w:rPr>
      <w:b/>
      <w:noProof/>
      <w:sz w:val="24"/>
    </w:rPr>
  </w:style>
  <w:style w:type="paragraph" w:styleId="DocumentMap">
    <w:name w:val="Document Map"/>
    <w:basedOn w:val="Normal"/>
    <w:semiHidden/>
    <w:rsid w:val="002761C9"/>
    <w:pPr>
      <w:shd w:val="clear" w:color="auto" w:fill="000080"/>
    </w:pPr>
    <w:rPr>
      <w:rFonts w:ascii="Tahoma" w:hAnsi="Tahoma"/>
    </w:rPr>
  </w:style>
  <w:style w:type="paragraph" w:styleId="BlockText">
    <w:name w:val="Block Text"/>
    <w:basedOn w:val="Normal"/>
    <w:rsid w:val="002761C9"/>
    <w:pPr>
      <w:widowControl w:val="0"/>
      <w:ind w:left="-90" w:right="360" w:firstLine="90"/>
    </w:pPr>
    <w:rPr>
      <w:sz w:val="24"/>
    </w:rPr>
  </w:style>
  <w:style w:type="character" w:styleId="Hyperlink">
    <w:name w:val="Hyperlink"/>
    <w:basedOn w:val="DefaultParagraphFont"/>
    <w:uiPriority w:val="99"/>
    <w:rsid w:val="002761C9"/>
    <w:rPr>
      <w:color w:val="0000FF"/>
      <w:u w:val="single"/>
    </w:rPr>
  </w:style>
  <w:style w:type="paragraph" w:styleId="ListParagraph">
    <w:name w:val="List Paragraph"/>
    <w:basedOn w:val="Normal"/>
    <w:uiPriority w:val="34"/>
    <w:qFormat/>
    <w:rsid w:val="0021505E"/>
    <w:pPr>
      <w:ind w:left="720"/>
    </w:pPr>
  </w:style>
  <w:style w:type="character" w:styleId="PlaceholderText">
    <w:name w:val="Placeholder Text"/>
    <w:basedOn w:val="DefaultParagraphFont"/>
    <w:uiPriority w:val="99"/>
    <w:semiHidden/>
    <w:rsid w:val="00272BAE"/>
    <w:rPr>
      <w:color w:val="808080"/>
    </w:rPr>
  </w:style>
  <w:style w:type="paragraph" w:styleId="BalloonText">
    <w:name w:val="Balloon Text"/>
    <w:basedOn w:val="Normal"/>
    <w:link w:val="BalloonTextChar"/>
    <w:rsid w:val="000D385A"/>
    <w:rPr>
      <w:rFonts w:ascii="Tahoma" w:hAnsi="Tahoma" w:cs="Tahoma"/>
      <w:sz w:val="16"/>
      <w:szCs w:val="16"/>
    </w:rPr>
  </w:style>
  <w:style w:type="character" w:customStyle="1" w:styleId="BalloonTextChar">
    <w:name w:val="Balloon Text Char"/>
    <w:basedOn w:val="DefaultParagraphFont"/>
    <w:link w:val="BalloonText"/>
    <w:rsid w:val="000D385A"/>
    <w:rPr>
      <w:rFonts w:ascii="Tahoma" w:hAnsi="Tahoma" w:cs="Tahoma"/>
      <w:sz w:val="16"/>
      <w:szCs w:val="16"/>
    </w:rPr>
  </w:style>
  <w:style w:type="character" w:styleId="Strong">
    <w:name w:val="Strong"/>
    <w:basedOn w:val="DefaultParagraphFont"/>
    <w:qFormat/>
    <w:rsid w:val="00641577"/>
    <w:rPr>
      <w:b/>
      <w:bCs/>
    </w:rPr>
  </w:style>
  <w:style w:type="paragraph" w:styleId="Subtitle">
    <w:name w:val="Subtitle"/>
    <w:basedOn w:val="Normal"/>
    <w:next w:val="Normal"/>
    <w:link w:val="SubtitleChar"/>
    <w:qFormat/>
    <w:rsid w:val="006415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4157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786293">
      <w:bodyDiv w:val="1"/>
      <w:marLeft w:val="0"/>
      <w:marRight w:val="0"/>
      <w:marTop w:val="0"/>
      <w:marBottom w:val="0"/>
      <w:divBdr>
        <w:top w:val="none" w:sz="0" w:space="0" w:color="auto"/>
        <w:left w:val="none" w:sz="0" w:space="0" w:color="auto"/>
        <w:bottom w:val="none" w:sz="0" w:space="0" w:color="auto"/>
        <w:right w:val="none" w:sz="0" w:space="0" w:color="auto"/>
      </w:divBdr>
      <w:divsChild>
        <w:div w:id="303002258">
          <w:marLeft w:val="547"/>
          <w:marRight w:val="0"/>
          <w:marTop w:val="134"/>
          <w:marBottom w:val="0"/>
          <w:divBdr>
            <w:top w:val="none" w:sz="0" w:space="0" w:color="auto"/>
            <w:left w:val="none" w:sz="0" w:space="0" w:color="auto"/>
            <w:bottom w:val="none" w:sz="0" w:space="0" w:color="auto"/>
            <w:right w:val="none" w:sz="0" w:space="0" w:color="auto"/>
          </w:divBdr>
        </w:div>
        <w:div w:id="327288146">
          <w:marLeft w:val="547"/>
          <w:marRight w:val="0"/>
          <w:marTop w:val="134"/>
          <w:marBottom w:val="0"/>
          <w:divBdr>
            <w:top w:val="none" w:sz="0" w:space="0" w:color="auto"/>
            <w:left w:val="none" w:sz="0" w:space="0" w:color="auto"/>
            <w:bottom w:val="none" w:sz="0" w:space="0" w:color="auto"/>
            <w:right w:val="none" w:sz="0" w:space="0" w:color="auto"/>
          </w:divBdr>
        </w:div>
        <w:div w:id="329404800">
          <w:marLeft w:val="547"/>
          <w:marRight w:val="0"/>
          <w:marTop w:val="134"/>
          <w:marBottom w:val="0"/>
          <w:divBdr>
            <w:top w:val="none" w:sz="0" w:space="0" w:color="auto"/>
            <w:left w:val="none" w:sz="0" w:space="0" w:color="auto"/>
            <w:bottom w:val="none" w:sz="0" w:space="0" w:color="auto"/>
            <w:right w:val="none" w:sz="0" w:space="0" w:color="auto"/>
          </w:divBdr>
        </w:div>
        <w:div w:id="694844415">
          <w:marLeft w:val="547"/>
          <w:marRight w:val="0"/>
          <w:marTop w:val="134"/>
          <w:marBottom w:val="0"/>
          <w:divBdr>
            <w:top w:val="none" w:sz="0" w:space="0" w:color="auto"/>
            <w:left w:val="none" w:sz="0" w:space="0" w:color="auto"/>
            <w:bottom w:val="none" w:sz="0" w:space="0" w:color="auto"/>
            <w:right w:val="none" w:sz="0" w:space="0" w:color="auto"/>
          </w:divBdr>
        </w:div>
        <w:div w:id="1439448142">
          <w:marLeft w:val="547"/>
          <w:marRight w:val="0"/>
          <w:marTop w:val="134"/>
          <w:marBottom w:val="0"/>
          <w:divBdr>
            <w:top w:val="none" w:sz="0" w:space="0" w:color="auto"/>
            <w:left w:val="none" w:sz="0" w:space="0" w:color="auto"/>
            <w:bottom w:val="none" w:sz="0" w:space="0" w:color="auto"/>
            <w:right w:val="none" w:sz="0" w:space="0" w:color="auto"/>
          </w:divBdr>
        </w:div>
        <w:div w:id="208799474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file:///C:\Users\ckepnej\Downloads\www.redlion.net" TargetMode="Externa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C48B23C8CB4AD394EB02E88660E019"/>
        <w:category>
          <w:name w:val="General"/>
          <w:gallery w:val="placeholder"/>
        </w:category>
        <w:types>
          <w:type w:val="bbPlcHdr"/>
        </w:types>
        <w:behaviors>
          <w:behavior w:val="content"/>
        </w:behaviors>
        <w:guid w:val="{5B5770F5-9E8B-4CE8-8488-E87A366B94C1}"/>
      </w:docPartPr>
      <w:docPartBody>
        <w:p w:rsidR="00055BF9" w:rsidRDefault="00BB09CB">
          <w:pPr>
            <w:pStyle w:val="AAC48B23C8CB4AD394EB02E88660E019"/>
          </w:pPr>
          <w:r w:rsidRPr="00FC7F9B">
            <w:rPr>
              <w:rStyle w:val="PlaceholderText"/>
            </w:rPr>
            <w:t>Click here to enter text.</w:t>
          </w:r>
        </w:p>
      </w:docPartBody>
    </w:docPart>
    <w:docPart>
      <w:docPartPr>
        <w:name w:val="813F78BC1B5148939D887DC06CC9034B"/>
        <w:category>
          <w:name w:val="General"/>
          <w:gallery w:val="placeholder"/>
        </w:category>
        <w:types>
          <w:type w:val="bbPlcHdr"/>
        </w:types>
        <w:behaviors>
          <w:behavior w:val="content"/>
        </w:behaviors>
        <w:guid w:val="{7D0314AA-D58C-4E98-9E5B-5333BE08C259}"/>
      </w:docPartPr>
      <w:docPartBody>
        <w:p w:rsidR="00055BF9" w:rsidRDefault="00BB09CB">
          <w:pPr>
            <w:pStyle w:val="813F78BC1B5148939D887DC06CC9034B"/>
          </w:pPr>
          <w:r w:rsidRPr="00FC7F9B">
            <w:rPr>
              <w:rStyle w:val="PlaceholderText"/>
            </w:rPr>
            <w:t>Choose an item.</w:t>
          </w:r>
        </w:p>
      </w:docPartBody>
    </w:docPart>
    <w:docPart>
      <w:docPartPr>
        <w:name w:val="DA9FFC274ECB4572A3086F3B7C6A515C"/>
        <w:category>
          <w:name w:val="General"/>
          <w:gallery w:val="placeholder"/>
        </w:category>
        <w:types>
          <w:type w:val="bbPlcHdr"/>
        </w:types>
        <w:behaviors>
          <w:behavior w:val="content"/>
        </w:behaviors>
        <w:guid w:val="{65A0FF62-1697-474E-83A0-9CC88B6F8AFF}"/>
      </w:docPartPr>
      <w:docPartBody>
        <w:p w:rsidR="00055BF9" w:rsidRDefault="00BB09CB">
          <w:pPr>
            <w:pStyle w:val="DA9FFC274ECB4572A3086F3B7C6A515C"/>
          </w:pPr>
          <w:r w:rsidRPr="00FC7F9B">
            <w:rPr>
              <w:rStyle w:val="PlaceholderText"/>
            </w:rPr>
            <w:t>Choose an item.</w:t>
          </w:r>
        </w:p>
      </w:docPartBody>
    </w:docPart>
    <w:docPart>
      <w:docPartPr>
        <w:name w:val="8725A05CBD5549F6A2B414C3E9F84685"/>
        <w:category>
          <w:name w:val="General"/>
          <w:gallery w:val="placeholder"/>
        </w:category>
        <w:types>
          <w:type w:val="bbPlcHdr"/>
        </w:types>
        <w:behaviors>
          <w:behavior w:val="content"/>
        </w:behaviors>
        <w:guid w:val="{6287ADF2-7218-44C5-A811-BCD568FEDA17}"/>
      </w:docPartPr>
      <w:docPartBody>
        <w:p w:rsidR="00055BF9" w:rsidRDefault="00BB09CB">
          <w:pPr>
            <w:pStyle w:val="8725A05CBD5549F6A2B414C3E9F84685"/>
          </w:pPr>
          <w:r w:rsidRPr="00FC7F9B">
            <w:rPr>
              <w:rStyle w:val="PlaceholderText"/>
            </w:rPr>
            <w:t>Choose an item.</w:t>
          </w:r>
        </w:p>
      </w:docPartBody>
    </w:docPart>
    <w:docPart>
      <w:docPartPr>
        <w:name w:val="87EF521DC97B4F41A23837B5E361D20C"/>
        <w:category>
          <w:name w:val="General"/>
          <w:gallery w:val="placeholder"/>
        </w:category>
        <w:types>
          <w:type w:val="bbPlcHdr"/>
        </w:types>
        <w:behaviors>
          <w:behavior w:val="content"/>
        </w:behaviors>
        <w:guid w:val="{7F9153FF-1DC0-4177-B84B-659F29A8C950}"/>
      </w:docPartPr>
      <w:docPartBody>
        <w:p w:rsidR="00055BF9" w:rsidRDefault="00BB09CB">
          <w:pPr>
            <w:pStyle w:val="87EF521DC97B4F41A23837B5E361D20C"/>
          </w:pPr>
          <w:r w:rsidRPr="00FC7F9B">
            <w:rPr>
              <w:rStyle w:val="PlaceholderText"/>
            </w:rPr>
            <w:t>Click here to enter text.</w:t>
          </w:r>
        </w:p>
      </w:docPartBody>
    </w:docPart>
    <w:docPart>
      <w:docPartPr>
        <w:name w:val="4D27BEAD43484732B9BCBAEDB478F320"/>
        <w:category>
          <w:name w:val="General"/>
          <w:gallery w:val="placeholder"/>
        </w:category>
        <w:types>
          <w:type w:val="bbPlcHdr"/>
        </w:types>
        <w:behaviors>
          <w:behavior w:val="content"/>
        </w:behaviors>
        <w:guid w:val="{6E08768F-5EA0-4984-B770-CEBE7B6EB7B9}"/>
      </w:docPartPr>
      <w:docPartBody>
        <w:p w:rsidR="00055BF9" w:rsidRDefault="00BB09CB">
          <w:pPr>
            <w:pStyle w:val="4D27BEAD43484732B9BCBAEDB478F320"/>
          </w:pPr>
          <w:r w:rsidRPr="00090D3A">
            <w:rPr>
              <w:rStyle w:val="PlaceholderText"/>
            </w:rPr>
            <w:t>Choose an item.</w:t>
          </w:r>
        </w:p>
      </w:docPartBody>
    </w:docPart>
    <w:docPart>
      <w:docPartPr>
        <w:name w:val="2E6632784E234A5D9F9AC106710A4940"/>
        <w:category>
          <w:name w:val="General"/>
          <w:gallery w:val="placeholder"/>
        </w:category>
        <w:types>
          <w:type w:val="bbPlcHdr"/>
        </w:types>
        <w:behaviors>
          <w:behavior w:val="content"/>
        </w:behaviors>
        <w:guid w:val="{07391EDA-9AF7-41BE-B832-3CAE3DB475DF}"/>
      </w:docPartPr>
      <w:docPartBody>
        <w:p w:rsidR="00055BF9" w:rsidRDefault="00BB09CB">
          <w:pPr>
            <w:pStyle w:val="2E6632784E234A5D9F9AC106710A4940"/>
          </w:pPr>
          <w:r w:rsidRPr="00FC7F9B">
            <w:rPr>
              <w:rStyle w:val="PlaceholderText"/>
            </w:rPr>
            <w:t>Choose an item.</w:t>
          </w:r>
        </w:p>
      </w:docPartBody>
    </w:docPart>
    <w:docPart>
      <w:docPartPr>
        <w:name w:val="AA425AA8DF164516B5AA6420543945DA"/>
        <w:category>
          <w:name w:val="General"/>
          <w:gallery w:val="placeholder"/>
        </w:category>
        <w:types>
          <w:type w:val="bbPlcHdr"/>
        </w:types>
        <w:behaviors>
          <w:behavior w:val="content"/>
        </w:behaviors>
        <w:guid w:val="{85158979-CB40-4135-B18E-0FC47F26818D}"/>
      </w:docPartPr>
      <w:docPartBody>
        <w:p w:rsidR="00055BF9" w:rsidRDefault="00BB09CB">
          <w:pPr>
            <w:pStyle w:val="AA425AA8DF164516B5AA6420543945DA"/>
          </w:pPr>
          <w:r w:rsidRPr="00FC7F9B">
            <w:rPr>
              <w:rStyle w:val="PlaceholderText"/>
            </w:rPr>
            <w:t>Choose an item.</w:t>
          </w:r>
        </w:p>
      </w:docPartBody>
    </w:docPart>
    <w:docPart>
      <w:docPartPr>
        <w:name w:val="018B207F3A5040DAB6DEC10C6E7D636B"/>
        <w:category>
          <w:name w:val="General"/>
          <w:gallery w:val="placeholder"/>
        </w:category>
        <w:types>
          <w:type w:val="bbPlcHdr"/>
        </w:types>
        <w:behaviors>
          <w:behavior w:val="content"/>
        </w:behaviors>
        <w:guid w:val="{C4F679D4-1161-476D-A34B-E7002C22A5FD}"/>
      </w:docPartPr>
      <w:docPartBody>
        <w:p w:rsidR="00055BF9" w:rsidRDefault="00BB09CB">
          <w:pPr>
            <w:pStyle w:val="018B207F3A5040DAB6DEC10C6E7D636B"/>
          </w:pPr>
          <w:r w:rsidRPr="00090D3A">
            <w:rPr>
              <w:rStyle w:val="PlaceholderText"/>
            </w:rPr>
            <w:t>Choose an item.</w:t>
          </w:r>
        </w:p>
      </w:docPartBody>
    </w:docPart>
    <w:docPart>
      <w:docPartPr>
        <w:name w:val="F1D74B0E08D6411FA4F63A0236E8640F"/>
        <w:category>
          <w:name w:val="General"/>
          <w:gallery w:val="placeholder"/>
        </w:category>
        <w:types>
          <w:type w:val="bbPlcHdr"/>
        </w:types>
        <w:behaviors>
          <w:behavior w:val="content"/>
        </w:behaviors>
        <w:guid w:val="{F8097E77-D7D2-45BD-A007-0BABF97977D3}"/>
      </w:docPartPr>
      <w:docPartBody>
        <w:p w:rsidR="00055BF9" w:rsidRDefault="00BB09CB">
          <w:pPr>
            <w:pStyle w:val="F1D74B0E08D6411FA4F63A0236E8640F"/>
          </w:pPr>
          <w:r w:rsidRPr="00090D3A">
            <w:rPr>
              <w:rStyle w:val="PlaceholderText"/>
            </w:rPr>
            <w:t>Choose an item.</w:t>
          </w:r>
        </w:p>
      </w:docPartBody>
    </w:docPart>
    <w:docPart>
      <w:docPartPr>
        <w:name w:val="D7396C77BA804AE6A3A6522C9A4D0988"/>
        <w:category>
          <w:name w:val="General"/>
          <w:gallery w:val="placeholder"/>
        </w:category>
        <w:types>
          <w:type w:val="bbPlcHdr"/>
        </w:types>
        <w:behaviors>
          <w:behavior w:val="content"/>
        </w:behaviors>
        <w:guid w:val="{A6305D8C-62A5-44B1-982D-60244AEDDBBA}"/>
      </w:docPartPr>
      <w:docPartBody>
        <w:p w:rsidR="00055BF9" w:rsidRDefault="00BB09CB">
          <w:pPr>
            <w:pStyle w:val="D7396C77BA804AE6A3A6522C9A4D0988"/>
          </w:pPr>
          <w:r w:rsidRPr="00090D3A">
            <w:rPr>
              <w:rStyle w:val="PlaceholderText"/>
            </w:rPr>
            <w:t>Choose an item.</w:t>
          </w:r>
        </w:p>
      </w:docPartBody>
    </w:docPart>
    <w:docPart>
      <w:docPartPr>
        <w:name w:val="0EE01855546A40D6B93CACAF65C9DE53"/>
        <w:category>
          <w:name w:val="General"/>
          <w:gallery w:val="placeholder"/>
        </w:category>
        <w:types>
          <w:type w:val="bbPlcHdr"/>
        </w:types>
        <w:behaviors>
          <w:behavior w:val="content"/>
        </w:behaviors>
        <w:guid w:val="{D5019B7A-41D4-4149-97B3-6C2212B8528A}"/>
      </w:docPartPr>
      <w:docPartBody>
        <w:p w:rsidR="00055BF9" w:rsidRDefault="00BB09CB">
          <w:pPr>
            <w:pStyle w:val="0EE01855546A40D6B93CACAF65C9DE53"/>
          </w:pPr>
          <w:r w:rsidRPr="00090D3A">
            <w:rPr>
              <w:rStyle w:val="PlaceholderText"/>
            </w:rPr>
            <w:t>Choose an item.</w:t>
          </w:r>
        </w:p>
      </w:docPartBody>
    </w:docPart>
    <w:docPart>
      <w:docPartPr>
        <w:name w:val="EB7C5B6DC62E4405B093EF987BD6401D"/>
        <w:category>
          <w:name w:val="General"/>
          <w:gallery w:val="placeholder"/>
        </w:category>
        <w:types>
          <w:type w:val="bbPlcHdr"/>
        </w:types>
        <w:behaviors>
          <w:behavior w:val="content"/>
        </w:behaviors>
        <w:guid w:val="{F96204A0-DF7F-489E-ADE8-92A82EEBEA7E}"/>
      </w:docPartPr>
      <w:docPartBody>
        <w:p w:rsidR="00055BF9" w:rsidRDefault="00BB09CB">
          <w:pPr>
            <w:pStyle w:val="EB7C5B6DC62E4405B093EF987BD6401D"/>
          </w:pPr>
          <w:r w:rsidRPr="00090D3A">
            <w:rPr>
              <w:rStyle w:val="PlaceholderText"/>
            </w:rPr>
            <w:t>Choose an item.</w:t>
          </w:r>
        </w:p>
      </w:docPartBody>
    </w:docPart>
    <w:docPart>
      <w:docPartPr>
        <w:name w:val="87C23562704A4854BC8F6461087694C0"/>
        <w:category>
          <w:name w:val="General"/>
          <w:gallery w:val="placeholder"/>
        </w:category>
        <w:types>
          <w:type w:val="bbPlcHdr"/>
        </w:types>
        <w:behaviors>
          <w:behavior w:val="content"/>
        </w:behaviors>
        <w:guid w:val="{32867DF1-B68A-4A3C-94C6-4BD27CEEAB36}"/>
      </w:docPartPr>
      <w:docPartBody>
        <w:p w:rsidR="00055BF9" w:rsidRDefault="00BB09CB">
          <w:pPr>
            <w:pStyle w:val="87C23562704A4854BC8F6461087694C0"/>
          </w:pPr>
          <w:r w:rsidRPr="00090D3A">
            <w:rPr>
              <w:rStyle w:val="PlaceholderText"/>
            </w:rPr>
            <w:t>Choose an item.</w:t>
          </w:r>
        </w:p>
      </w:docPartBody>
    </w:docPart>
    <w:docPart>
      <w:docPartPr>
        <w:name w:val="D885EC11284C4331BA462FB8690D13ED"/>
        <w:category>
          <w:name w:val="General"/>
          <w:gallery w:val="placeholder"/>
        </w:category>
        <w:types>
          <w:type w:val="bbPlcHdr"/>
        </w:types>
        <w:behaviors>
          <w:behavior w:val="content"/>
        </w:behaviors>
        <w:guid w:val="{5FD3FF07-F90A-436E-9E9B-1A6AD08B79E4}"/>
      </w:docPartPr>
      <w:docPartBody>
        <w:p w:rsidR="00055BF9" w:rsidRDefault="00BB09CB">
          <w:pPr>
            <w:pStyle w:val="D885EC11284C4331BA462FB8690D13ED"/>
          </w:pPr>
          <w:r w:rsidRPr="00090D3A">
            <w:rPr>
              <w:rStyle w:val="PlaceholderText"/>
            </w:rPr>
            <w:t>Choose an item.</w:t>
          </w:r>
        </w:p>
      </w:docPartBody>
    </w:docPart>
    <w:docPart>
      <w:docPartPr>
        <w:name w:val="BCA7BF44799B47618D044BBEEF6AAB58"/>
        <w:category>
          <w:name w:val="General"/>
          <w:gallery w:val="placeholder"/>
        </w:category>
        <w:types>
          <w:type w:val="bbPlcHdr"/>
        </w:types>
        <w:behaviors>
          <w:behavior w:val="content"/>
        </w:behaviors>
        <w:guid w:val="{604B5ACC-E162-4697-94D7-918E8FB35D23}"/>
      </w:docPartPr>
      <w:docPartBody>
        <w:p w:rsidR="00055BF9" w:rsidRDefault="00BB09CB">
          <w:pPr>
            <w:pStyle w:val="BCA7BF44799B47618D044BBEEF6AAB58"/>
          </w:pPr>
          <w:r w:rsidRPr="00090D3A">
            <w:rPr>
              <w:rStyle w:val="PlaceholderText"/>
            </w:rPr>
            <w:t>Choose an item.</w:t>
          </w:r>
        </w:p>
      </w:docPartBody>
    </w:docPart>
    <w:docPart>
      <w:docPartPr>
        <w:name w:val="B8697F369FA44C2A9680B0069CE19E0F"/>
        <w:category>
          <w:name w:val="General"/>
          <w:gallery w:val="placeholder"/>
        </w:category>
        <w:types>
          <w:type w:val="bbPlcHdr"/>
        </w:types>
        <w:behaviors>
          <w:behavior w:val="content"/>
        </w:behaviors>
        <w:guid w:val="{B15BD26D-A039-4F9E-8A47-CDEE6E29D30B}"/>
      </w:docPartPr>
      <w:docPartBody>
        <w:p w:rsidR="00055BF9" w:rsidRDefault="00BB09CB">
          <w:pPr>
            <w:pStyle w:val="B8697F369FA44C2A9680B0069CE19E0F"/>
          </w:pPr>
          <w:r w:rsidRPr="00090D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BF9"/>
    <w:rsid w:val="00055BF9"/>
    <w:rsid w:val="00BB09CB"/>
    <w:rsid w:val="00CD5AEA"/>
    <w:rsid w:val="00F14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AC48B23C8CB4AD394EB02E88660E019">
    <w:name w:val="AAC48B23C8CB4AD394EB02E88660E019"/>
  </w:style>
  <w:style w:type="paragraph" w:customStyle="1" w:styleId="813F78BC1B5148939D887DC06CC9034B">
    <w:name w:val="813F78BC1B5148939D887DC06CC9034B"/>
  </w:style>
  <w:style w:type="paragraph" w:customStyle="1" w:styleId="DA9FFC274ECB4572A3086F3B7C6A515C">
    <w:name w:val="DA9FFC274ECB4572A3086F3B7C6A515C"/>
  </w:style>
  <w:style w:type="paragraph" w:customStyle="1" w:styleId="8725A05CBD5549F6A2B414C3E9F84685">
    <w:name w:val="8725A05CBD5549F6A2B414C3E9F84685"/>
  </w:style>
  <w:style w:type="paragraph" w:customStyle="1" w:styleId="87EF521DC97B4F41A23837B5E361D20C">
    <w:name w:val="87EF521DC97B4F41A23837B5E361D20C"/>
  </w:style>
  <w:style w:type="paragraph" w:customStyle="1" w:styleId="4D27BEAD43484732B9BCBAEDB478F320">
    <w:name w:val="4D27BEAD43484732B9BCBAEDB478F320"/>
  </w:style>
  <w:style w:type="paragraph" w:customStyle="1" w:styleId="2E6632784E234A5D9F9AC106710A4940">
    <w:name w:val="2E6632784E234A5D9F9AC106710A4940"/>
  </w:style>
  <w:style w:type="paragraph" w:customStyle="1" w:styleId="AA425AA8DF164516B5AA6420543945DA">
    <w:name w:val="AA425AA8DF164516B5AA6420543945DA"/>
  </w:style>
  <w:style w:type="paragraph" w:customStyle="1" w:styleId="018B207F3A5040DAB6DEC10C6E7D636B">
    <w:name w:val="018B207F3A5040DAB6DEC10C6E7D636B"/>
  </w:style>
  <w:style w:type="paragraph" w:customStyle="1" w:styleId="F1D74B0E08D6411FA4F63A0236E8640F">
    <w:name w:val="F1D74B0E08D6411FA4F63A0236E8640F"/>
  </w:style>
  <w:style w:type="paragraph" w:customStyle="1" w:styleId="D7396C77BA804AE6A3A6522C9A4D0988">
    <w:name w:val="D7396C77BA804AE6A3A6522C9A4D0988"/>
  </w:style>
  <w:style w:type="paragraph" w:customStyle="1" w:styleId="0EE01855546A40D6B93CACAF65C9DE53">
    <w:name w:val="0EE01855546A40D6B93CACAF65C9DE53"/>
  </w:style>
  <w:style w:type="paragraph" w:customStyle="1" w:styleId="EB7C5B6DC62E4405B093EF987BD6401D">
    <w:name w:val="EB7C5B6DC62E4405B093EF987BD6401D"/>
  </w:style>
  <w:style w:type="paragraph" w:customStyle="1" w:styleId="87C23562704A4854BC8F6461087694C0">
    <w:name w:val="87C23562704A4854BC8F6461087694C0"/>
  </w:style>
  <w:style w:type="paragraph" w:customStyle="1" w:styleId="D885EC11284C4331BA462FB8690D13ED">
    <w:name w:val="D885EC11284C4331BA462FB8690D13ED"/>
  </w:style>
  <w:style w:type="paragraph" w:customStyle="1" w:styleId="BCA7BF44799B47618D044BBEEF6AAB58">
    <w:name w:val="BCA7BF44799B47618D044BBEEF6AAB58"/>
  </w:style>
  <w:style w:type="paragraph" w:customStyle="1" w:styleId="B8697F369FA44C2A9680B0069CE19E0F">
    <w:name w:val="B8697F369FA44C2A9680B0069CE19E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7FB06-9A79-4A7C-BDB0-A932321CC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3929</Words>
  <Characters>22399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Template document for ControlLogix</vt:lpstr>
    </vt:vector>
  </TitlesOfParts>
  <Company>Allen-Bradley</Company>
  <LinksUpToDate>false</LinksUpToDate>
  <CharactersWithSpaces>26276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 for ControlLogix</dc:title>
  <dc:subject/>
  <dc:creator>Eric J Smyder</dc:creator>
  <cp:keywords/>
  <dc:description/>
  <cp:lastModifiedBy>Joshua P Kepner</cp:lastModifiedBy>
  <cp:revision>2</cp:revision>
  <cp:lastPrinted>2007-04-24T11:55:00Z</cp:lastPrinted>
  <dcterms:created xsi:type="dcterms:W3CDTF">2017-01-09T17:17:00Z</dcterms:created>
  <dcterms:modified xsi:type="dcterms:W3CDTF">2017-01-09T17:17:00Z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J_NAME">
    <vt:lpwstr>Capitol Power Plant - West Refrigeration Plant Expansion</vt:lpwstr>
  </property>
  <property fmtid="{D5CDD505-2E9C-101B-9397-08002B2CF9AE}" pid="3" name="DATE">
    <vt:lpwstr>2/25/03</vt:lpwstr>
  </property>
  <property fmtid="{D5CDD505-2E9C-101B-9397-08002B2CF9AE}" pid="4" name="REF">
    <vt:lpwstr/>
  </property>
  <property fmtid="{D5CDD505-2E9C-101B-9397-08002B2CF9AE}" pid="5" name="VERSION">
    <vt:lpwstr/>
  </property>
  <property fmtid="{D5CDD505-2E9C-101B-9397-08002B2CF9AE}" pid="6" name="AUTHOR">
    <vt:lpwstr>EJS</vt:lpwstr>
  </property>
  <property fmtid="{D5CDD505-2E9C-101B-9397-08002B2CF9AE}" pid="7" name="COMPANY">
    <vt:lpwstr>York International Corporation</vt:lpwstr>
  </property>
  <property fmtid="{D5CDD505-2E9C-101B-9397-08002B2CF9AE}" pid="8" name="DEPARTMENT">
    <vt:lpwstr>Contract Engineering, Custom Controls</vt:lpwstr>
  </property>
</Properties>
</file>