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13A" w:rsidRPr="001B3A5D" w:rsidRDefault="004A513A" w:rsidP="001B3A5D">
      <w:pPr>
        <w:spacing w:line="360" w:lineRule="auto"/>
        <w:rPr>
          <w:rFonts w:ascii="Arial" w:hAnsi="Arial" w:cs="Arial"/>
          <w:b/>
        </w:rPr>
      </w:pPr>
      <w:r w:rsidRPr="001B3A5D">
        <w:rPr>
          <w:rFonts w:ascii="Arial" w:hAnsi="Arial" w:cs="Arial"/>
          <w:b/>
        </w:rPr>
        <w:t>PART 1 – GENERAL</w:t>
      </w:r>
    </w:p>
    <w:p w:rsidR="004A513A" w:rsidRPr="001B3A5D" w:rsidRDefault="00E55CFF" w:rsidP="001B3A5D">
      <w:pPr>
        <w:spacing w:line="360" w:lineRule="auto"/>
        <w:rPr>
          <w:rFonts w:ascii="Arial" w:hAnsi="Arial" w:cs="Arial"/>
          <w:b/>
        </w:rPr>
      </w:pPr>
      <w:r w:rsidRPr="001B3A5D">
        <w:rPr>
          <w:rFonts w:ascii="Arial" w:hAnsi="Arial" w:cs="Arial"/>
          <w:b/>
        </w:rPr>
        <w:t>1.01 GENERAL REQUIREMENTS</w:t>
      </w:r>
    </w:p>
    <w:p w:rsidR="004A513A" w:rsidRPr="001B3A5D" w:rsidRDefault="00E55CFF" w:rsidP="001B3A5D">
      <w:pPr>
        <w:spacing w:line="360" w:lineRule="auto"/>
        <w:rPr>
          <w:rFonts w:ascii="Arial" w:hAnsi="Arial" w:cs="Arial"/>
        </w:rPr>
      </w:pPr>
      <w:r w:rsidRPr="001B3A5D">
        <w:rPr>
          <w:rFonts w:ascii="Arial" w:hAnsi="Arial" w:cs="Arial"/>
        </w:rPr>
        <w:t>The requirements of this Section shall conform to the general provisions of the Contract, including General and Supple</w:t>
      </w:r>
      <w:r w:rsidRPr="001B3A5D">
        <w:rPr>
          <w:rFonts w:ascii="Arial" w:hAnsi="Arial" w:cs="Arial"/>
        </w:rPr>
        <w:softHyphen/>
        <w:t xml:space="preserve">mentary Conditions, Conditions of the Contract, and Contract Drawings. </w:t>
      </w:r>
    </w:p>
    <w:p w:rsidR="004A513A" w:rsidRPr="001B3A5D" w:rsidRDefault="00E55CFF" w:rsidP="001B3A5D">
      <w:pPr>
        <w:spacing w:line="360" w:lineRule="auto"/>
        <w:rPr>
          <w:rFonts w:ascii="Arial" w:hAnsi="Arial" w:cs="Arial"/>
          <w:b/>
        </w:rPr>
      </w:pPr>
      <w:r w:rsidRPr="001B3A5D">
        <w:rPr>
          <w:rFonts w:ascii="Arial" w:hAnsi="Arial" w:cs="Arial"/>
          <w:b/>
        </w:rPr>
        <w:t>1.02 SCOPE</w:t>
      </w:r>
    </w:p>
    <w:p w:rsidR="00E55CFF" w:rsidRPr="001B3A5D" w:rsidRDefault="00E55CFF" w:rsidP="001B3A5D">
      <w:pPr>
        <w:spacing w:line="360" w:lineRule="auto"/>
        <w:rPr>
          <w:rFonts w:ascii="Arial" w:hAnsi="Arial" w:cs="Arial"/>
        </w:rPr>
      </w:pPr>
      <w:r w:rsidRPr="001B3A5D">
        <w:rPr>
          <w:rFonts w:ascii="Arial" w:hAnsi="Arial" w:cs="Arial"/>
        </w:rPr>
        <w:t>Provide Microprocessor controlled, twin-screw compressor, air-cooled, liquid chillers of the scheduled capacities as shown and indicated on the Drawings, including but not limited to:</w:t>
      </w:r>
    </w:p>
    <w:p w:rsidR="004A513A" w:rsidRPr="001B3A5D" w:rsidRDefault="00E55CFF" w:rsidP="001B3A5D">
      <w:pPr>
        <w:pStyle w:val="ListParagraph"/>
        <w:numPr>
          <w:ilvl w:val="0"/>
          <w:numId w:val="1"/>
        </w:numPr>
        <w:spacing w:line="360" w:lineRule="auto"/>
        <w:rPr>
          <w:rFonts w:ascii="Arial" w:hAnsi="Arial" w:cs="Arial"/>
        </w:rPr>
      </w:pPr>
      <w:r w:rsidRPr="001B3A5D">
        <w:rPr>
          <w:rFonts w:ascii="Arial" w:hAnsi="Arial" w:cs="Arial"/>
        </w:rPr>
        <w:t>Chiller package</w:t>
      </w:r>
    </w:p>
    <w:p w:rsidR="004A513A" w:rsidRPr="001B3A5D" w:rsidRDefault="00E55CFF" w:rsidP="001B3A5D">
      <w:pPr>
        <w:pStyle w:val="ListParagraph"/>
        <w:numPr>
          <w:ilvl w:val="0"/>
          <w:numId w:val="1"/>
        </w:numPr>
        <w:spacing w:line="360" w:lineRule="auto"/>
        <w:rPr>
          <w:rFonts w:ascii="Arial" w:hAnsi="Arial" w:cs="Arial"/>
        </w:rPr>
      </w:pPr>
      <w:r w:rsidRPr="001B3A5D">
        <w:rPr>
          <w:rFonts w:ascii="Arial" w:hAnsi="Arial" w:cs="Arial"/>
        </w:rPr>
        <w:t>Charge of refrigerant and oil</w:t>
      </w:r>
    </w:p>
    <w:p w:rsidR="004A513A" w:rsidRPr="001B3A5D" w:rsidRDefault="00E55CFF" w:rsidP="001B3A5D">
      <w:pPr>
        <w:pStyle w:val="ListParagraph"/>
        <w:numPr>
          <w:ilvl w:val="0"/>
          <w:numId w:val="1"/>
        </w:numPr>
        <w:spacing w:line="360" w:lineRule="auto"/>
        <w:rPr>
          <w:rFonts w:ascii="Arial" w:hAnsi="Arial" w:cs="Arial"/>
        </w:rPr>
      </w:pPr>
      <w:r w:rsidRPr="001B3A5D">
        <w:rPr>
          <w:rFonts w:ascii="Arial" w:hAnsi="Arial" w:cs="Arial"/>
        </w:rPr>
        <w:t>Electrical power and control connections</w:t>
      </w:r>
    </w:p>
    <w:p w:rsidR="004A513A" w:rsidRPr="001B3A5D" w:rsidRDefault="00E55CFF" w:rsidP="001B3A5D">
      <w:pPr>
        <w:pStyle w:val="ListParagraph"/>
        <w:numPr>
          <w:ilvl w:val="0"/>
          <w:numId w:val="1"/>
        </w:numPr>
        <w:spacing w:line="360" w:lineRule="auto"/>
        <w:rPr>
          <w:rFonts w:ascii="Arial" w:hAnsi="Arial" w:cs="Arial"/>
        </w:rPr>
      </w:pPr>
      <w:r w:rsidRPr="001B3A5D">
        <w:rPr>
          <w:rFonts w:ascii="Arial" w:hAnsi="Arial" w:cs="Arial"/>
        </w:rPr>
        <w:t>Chilled liquid connections</w:t>
      </w:r>
    </w:p>
    <w:p w:rsidR="004A513A" w:rsidRPr="001B3A5D" w:rsidRDefault="00E55CFF" w:rsidP="001B3A5D">
      <w:pPr>
        <w:pStyle w:val="ListParagraph"/>
        <w:numPr>
          <w:ilvl w:val="0"/>
          <w:numId w:val="1"/>
        </w:numPr>
        <w:spacing w:line="360" w:lineRule="auto"/>
        <w:rPr>
          <w:rFonts w:ascii="Arial" w:hAnsi="Arial" w:cs="Arial"/>
        </w:rPr>
      </w:pPr>
      <w:r w:rsidRPr="001B3A5D">
        <w:rPr>
          <w:rFonts w:ascii="Arial" w:hAnsi="Arial" w:cs="Arial"/>
        </w:rPr>
        <w:t>Manufacturer start-up</w:t>
      </w:r>
    </w:p>
    <w:p w:rsidR="00A26DE9" w:rsidRPr="001B3A5D" w:rsidRDefault="00E55CFF" w:rsidP="001B3A5D">
      <w:pPr>
        <w:spacing w:line="360" w:lineRule="auto"/>
        <w:rPr>
          <w:rFonts w:ascii="Arial" w:hAnsi="Arial" w:cs="Arial"/>
          <w:b/>
        </w:rPr>
      </w:pPr>
      <w:r w:rsidRPr="001B3A5D">
        <w:rPr>
          <w:rFonts w:ascii="Arial" w:hAnsi="Arial" w:cs="Arial"/>
          <w:b/>
        </w:rPr>
        <w:t>1.03 QUALITY ASSURANCE</w:t>
      </w:r>
    </w:p>
    <w:p w:rsidR="00A26DE9" w:rsidRPr="001B3A5D" w:rsidRDefault="00E55CFF" w:rsidP="001B3A5D">
      <w:pPr>
        <w:pStyle w:val="ListParagraph"/>
        <w:numPr>
          <w:ilvl w:val="0"/>
          <w:numId w:val="2"/>
        </w:numPr>
        <w:spacing w:line="360" w:lineRule="auto"/>
        <w:rPr>
          <w:rFonts w:ascii="Arial" w:hAnsi="Arial" w:cs="Arial"/>
        </w:rPr>
      </w:pPr>
      <w:r w:rsidRPr="001B3A5D">
        <w:rPr>
          <w:rFonts w:ascii="Arial" w:hAnsi="Arial" w:cs="Arial"/>
        </w:rPr>
        <w:t>Products shall be Designed, Tested, Rated and Certified in accordance with, and Installed in compliance with ap</w:t>
      </w:r>
      <w:r w:rsidRPr="001B3A5D">
        <w:rPr>
          <w:rFonts w:ascii="Arial" w:hAnsi="Arial" w:cs="Arial"/>
        </w:rPr>
        <w:softHyphen/>
        <w:t>plicable sections of the following Standards and Codes:</w:t>
      </w:r>
    </w:p>
    <w:p w:rsidR="00A26DE9" w:rsidRPr="001B3A5D" w:rsidRDefault="00E55CFF" w:rsidP="001B3A5D">
      <w:pPr>
        <w:pStyle w:val="ListParagraph"/>
        <w:numPr>
          <w:ilvl w:val="0"/>
          <w:numId w:val="3"/>
        </w:numPr>
        <w:spacing w:line="360" w:lineRule="auto"/>
        <w:rPr>
          <w:rFonts w:ascii="Arial" w:hAnsi="Arial" w:cs="Arial"/>
        </w:rPr>
      </w:pPr>
      <w:proofErr w:type="spellStart"/>
      <w:r w:rsidRPr="001B3A5D">
        <w:rPr>
          <w:rFonts w:ascii="Arial" w:hAnsi="Arial" w:cs="Arial"/>
        </w:rPr>
        <w:t>AHRI</w:t>
      </w:r>
      <w:proofErr w:type="spellEnd"/>
      <w:r w:rsidRPr="001B3A5D">
        <w:rPr>
          <w:rFonts w:ascii="Arial" w:hAnsi="Arial" w:cs="Arial"/>
        </w:rPr>
        <w:t xml:space="preserve"> 550/590 – Water Chilling Packages Using the Vapor Compression Cycle</w:t>
      </w:r>
    </w:p>
    <w:p w:rsidR="00A26DE9" w:rsidRPr="001B3A5D" w:rsidRDefault="00E55CFF" w:rsidP="001B3A5D">
      <w:pPr>
        <w:pStyle w:val="ListParagraph"/>
        <w:numPr>
          <w:ilvl w:val="0"/>
          <w:numId w:val="3"/>
        </w:numPr>
        <w:spacing w:line="360" w:lineRule="auto"/>
        <w:rPr>
          <w:rFonts w:ascii="Arial" w:hAnsi="Arial" w:cs="Arial"/>
        </w:rPr>
      </w:pPr>
      <w:proofErr w:type="spellStart"/>
      <w:r w:rsidRPr="001B3A5D">
        <w:rPr>
          <w:rFonts w:ascii="Arial" w:hAnsi="Arial" w:cs="Arial"/>
        </w:rPr>
        <w:t>AHRI</w:t>
      </w:r>
      <w:proofErr w:type="spellEnd"/>
      <w:r w:rsidRPr="001B3A5D">
        <w:rPr>
          <w:rFonts w:ascii="Arial" w:hAnsi="Arial" w:cs="Arial"/>
        </w:rPr>
        <w:t xml:space="preserve"> 370 – Sound Rating of Large Outdoor Refrigerating and Air-Conditioning Equipment</w:t>
      </w:r>
    </w:p>
    <w:p w:rsidR="00A26DE9" w:rsidRPr="001B3A5D" w:rsidRDefault="00E55CFF" w:rsidP="001B3A5D">
      <w:pPr>
        <w:pStyle w:val="ListParagraph"/>
        <w:numPr>
          <w:ilvl w:val="0"/>
          <w:numId w:val="3"/>
        </w:numPr>
        <w:spacing w:line="360" w:lineRule="auto"/>
        <w:rPr>
          <w:rFonts w:ascii="Arial" w:hAnsi="Arial" w:cs="Arial"/>
        </w:rPr>
      </w:pPr>
      <w:r w:rsidRPr="001B3A5D">
        <w:rPr>
          <w:rFonts w:ascii="Arial" w:hAnsi="Arial" w:cs="Arial"/>
        </w:rPr>
        <w:t>ANSI/</w:t>
      </w:r>
      <w:proofErr w:type="spellStart"/>
      <w:r w:rsidRPr="001B3A5D">
        <w:rPr>
          <w:rFonts w:ascii="Arial" w:hAnsi="Arial" w:cs="Arial"/>
        </w:rPr>
        <w:t>ASHRAE</w:t>
      </w:r>
      <w:proofErr w:type="spellEnd"/>
      <w:r w:rsidRPr="001B3A5D">
        <w:rPr>
          <w:rFonts w:ascii="Arial" w:hAnsi="Arial" w:cs="Arial"/>
        </w:rPr>
        <w:t xml:space="preserve"> 15 – Safety Code for Mechanical Refrigeration</w:t>
      </w:r>
    </w:p>
    <w:p w:rsidR="00A26DE9" w:rsidRPr="001B3A5D" w:rsidRDefault="00E55CFF" w:rsidP="001B3A5D">
      <w:pPr>
        <w:pStyle w:val="ListParagraph"/>
        <w:numPr>
          <w:ilvl w:val="0"/>
          <w:numId w:val="3"/>
        </w:numPr>
        <w:spacing w:line="360" w:lineRule="auto"/>
        <w:rPr>
          <w:rFonts w:ascii="Arial" w:hAnsi="Arial" w:cs="Arial"/>
        </w:rPr>
      </w:pPr>
      <w:r w:rsidRPr="001B3A5D">
        <w:rPr>
          <w:rFonts w:ascii="Arial" w:hAnsi="Arial" w:cs="Arial"/>
        </w:rPr>
        <w:t>ANSI/</w:t>
      </w:r>
      <w:proofErr w:type="spellStart"/>
      <w:r w:rsidRPr="001B3A5D">
        <w:rPr>
          <w:rFonts w:ascii="Arial" w:hAnsi="Arial" w:cs="Arial"/>
        </w:rPr>
        <w:t>ASHRAE</w:t>
      </w:r>
      <w:proofErr w:type="spellEnd"/>
      <w:r w:rsidRPr="001B3A5D">
        <w:rPr>
          <w:rFonts w:ascii="Arial" w:hAnsi="Arial" w:cs="Arial"/>
        </w:rPr>
        <w:t xml:space="preserve"> 34 – Number Designation and Safety Classification of Refrigerants</w:t>
      </w:r>
    </w:p>
    <w:p w:rsidR="00A26DE9" w:rsidRPr="001B3A5D" w:rsidRDefault="00E55CFF" w:rsidP="001B3A5D">
      <w:pPr>
        <w:pStyle w:val="ListParagraph"/>
        <w:numPr>
          <w:ilvl w:val="0"/>
          <w:numId w:val="3"/>
        </w:numPr>
        <w:spacing w:line="360" w:lineRule="auto"/>
        <w:rPr>
          <w:rFonts w:ascii="Arial" w:hAnsi="Arial" w:cs="Arial"/>
        </w:rPr>
      </w:pPr>
      <w:proofErr w:type="spellStart"/>
      <w:r w:rsidRPr="001B3A5D">
        <w:rPr>
          <w:rFonts w:ascii="Arial" w:hAnsi="Arial" w:cs="Arial"/>
        </w:rPr>
        <w:t>ASHRAE</w:t>
      </w:r>
      <w:proofErr w:type="spellEnd"/>
      <w:r w:rsidRPr="001B3A5D">
        <w:rPr>
          <w:rFonts w:ascii="Arial" w:hAnsi="Arial" w:cs="Arial"/>
        </w:rPr>
        <w:t xml:space="preserve"> 90.1 – Energy Standard for Buildings Except Low-Rise Residential Buildings</w:t>
      </w:r>
    </w:p>
    <w:p w:rsidR="00A26DE9" w:rsidRPr="001B3A5D" w:rsidRDefault="00E55CFF" w:rsidP="001B3A5D">
      <w:pPr>
        <w:pStyle w:val="ListParagraph"/>
        <w:numPr>
          <w:ilvl w:val="0"/>
          <w:numId w:val="3"/>
        </w:numPr>
        <w:spacing w:line="360" w:lineRule="auto"/>
        <w:rPr>
          <w:rFonts w:ascii="Arial" w:hAnsi="Arial" w:cs="Arial"/>
        </w:rPr>
      </w:pPr>
      <w:r w:rsidRPr="001B3A5D">
        <w:rPr>
          <w:rFonts w:ascii="Arial" w:hAnsi="Arial" w:cs="Arial"/>
        </w:rPr>
        <w:t>ANSI/</w:t>
      </w:r>
      <w:proofErr w:type="spellStart"/>
      <w:r w:rsidRPr="001B3A5D">
        <w:rPr>
          <w:rFonts w:ascii="Arial" w:hAnsi="Arial" w:cs="Arial"/>
        </w:rPr>
        <w:t>NFPA</w:t>
      </w:r>
      <w:proofErr w:type="spellEnd"/>
      <w:r w:rsidRPr="001B3A5D">
        <w:rPr>
          <w:rFonts w:ascii="Arial" w:hAnsi="Arial" w:cs="Arial"/>
        </w:rPr>
        <w:t xml:space="preserve"> 70 – National Electrical Code (</w:t>
      </w:r>
      <w:proofErr w:type="spellStart"/>
      <w:r w:rsidRPr="001B3A5D">
        <w:rPr>
          <w:rFonts w:ascii="Arial" w:hAnsi="Arial" w:cs="Arial"/>
        </w:rPr>
        <w:t>N.E.C</w:t>
      </w:r>
      <w:proofErr w:type="spellEnd"/>
      <w:r w:rsidRPr="001B3A5D">
        <w:rPr>
          <w:rFonts w:ascii="Arial" w:hAnsi="Arial" w:cs="Arial"/>
        </w:rPr>
        <w:t>.)</w:t>
      </w:r>
    </w:p>
    <w:p w:rsidR="00A26DE9" w:rsidRPr="001B3A5D" w:rsidRDefault="00E55CFF" w:rsidP="001B3A5D">
      <w:pPr>
        <w:pStyle w:val="ListParagraph"/>
        <w:numPr>
          <w:ilvl w:val="0"/>
          <w:numId w:val="3"/>
        </w:numPr>
        <w:spacing w:line="360" w:lineRule="auto"/>
        <w:rPr>
          <w:rFonts w:ascii="Arial" w:hAnsi="Arial" w:cs="Arial"/>
        </w:rPr>
      </w:pPr>
      <w:proofErr w:type="spellStart"/>
      <w:r w:rsidRPr="001B3A5D">
        <w:rPr>
          <w:rFonts w:ascii="Arial" w:hAnsi="Arial" w:cs="Arial"/>
        </w:rPr>
        <w:t>ASME</w:t>
      </w:r>
      <w:proofErr w:type="spellEnd"/>
      <w:r w:rsidRPr="001B3A5D">
        <w:rPr>
          <w:rFonts w:ascii="Arial" w:hAnsi="Arial" w:cs="Arial"/>
        </w:rPr>
        <w:t xml:space="preserve"> Boiler and Pressure Vessel Code, Section VIII, Division 1</w:t>
      </w:r>
    </w:p>
    <w:p w:rsidR="00A26DE9" w:rsidRPr="001B3A5D" w:rsidRDefault="00E55CFF" w:rsidP="001B3A5D">
      <w:pPr>
        <w:pStyle w:val="ListParagraph"/>
        <w:numPr>
          <w:ilvl w:val="0"/>
          <w:numId w:val="3"/>
        </w:numPr>
        <w:spacing w:line="360" w:lineRule="auto"/>
        <w:rPr>
          <w:rFonts w:ascii="Arial" w:hAnsi="Arial" w:cs="Arial"/>
        </w:rPr>
      </w:pPr>
      <w:r w:rsidRPr="001B3A5D">
        <w:rPr>
          <w:rFonts w:ascii="Arial" w:hAnsi="Arial" w:cs="Arial"/>
        </w:rPr>
        <w:t>OSHA – Occupational Safety and Health Act</w:t>
      </w:r>
    </w:p>
    <w:p w:rsidR="00A26DE9" w:rsidRPr="001B3A5D" w:rsidRDefault="00E55CFF" w:rsidP="001B3A5D">
      <w:pPr>
        <w:pStyle w:val="ListParagraph"/>
        <w:numPr>
          <w:ilvl w:val="0"/>
          <w:numId w:val="3"/>
        </w:numPr>
        <w:spacing w:line="360" w:lineRule="auto"/>
        <w:rPr>
          <w:rFonts w:ascii="Arial" w:hAnsi="Arial" w:cs="Arial"/>
        </w:rPr>
      </w:pPr>
      <w:r w:rsidRPr="001B3A5D">
        <w:rPr>
          <w:rFonts w:ascii="Arial" w:hAnsi="Arial" w:cs="Arial"/>
        </w:rPr>
        <w:t>Manufactured in facility registered to ISO 9001</w:t>
      </w:r>
    </w:p>
    <w:p w:rsidR="00E55CFF" w:rsidRPr="001B3A5D" w:rsidRDefault="00E55CFF" w:rsidP="001B3A5D">
      <w:pPr>
        <w:pStyle w:val="ListParagraph"/>
        <w:numPr>
          <w:ilvl w:val="0"/>
          <w:numId w:val="3"/>
        </w:numPr>
        <w:spacing w:line="360" w:lineRule="auto"/>
        <w:rPr>
          <w:rFonts w:ascii="Arial" w:hAnsi="Arial" w:cs="Arial"/>
        </w:rPr>
      </w:pPr>
      <w:r w:rsidRPr="001B3A5D">
        <w:rPr>
          <w:rFonts w:ascii="Arial" w:hAnsi="Arial" w:cs="Arial"/>
        </w:rPr>
        <w:t xml:space="preserve">Conform to Intertek Testing Services for construction of chillers and provide </w:t>
      </w:r>
      <w:proofErr w:type="spellStart"/>
      <w:r w:rsidRPr="001B3A5D">
        <w:rPr>
          <w:rFonts w:ascii="Arial" w:hAnsi="Arial" w:cs="Arial"/>
        </w:rPr>
        <w:t>ETL</w:t>
      </w:r>
      <w:proofErr w:type="spellEnd"/>
      <w:r w:rsidRPr="001B3A5D">
        <w:rPr>
          <w:rFonts w:ascii="Arial" w:hAnsi="Arial" w:cs="Arial"/>
        </w:rPr>
        <w:t>/</w:t>
      </w:r>
      <w:proofErr w:type="spellStart"/>
      <w:r w:rsidRPr="001B3A5D">
        <w:rPr>
          <w:rFonts w:ascii="Arial" w:hAnsi="Arial" w:cs="Arial"/>
        </w:rPr>
        <w:t>cETL</w:t>
      </w:r>
      <w:proofErr w:type="spellEnd"/>
      <w:r w:rsidRPr="001B3A5D">
        <w:rPr>
          <w:rFonts w:ascii="Arial" w:hAnsi="Arial" w:cs="Arial"/>
        </w:rPr>
        <w:t xml:space="preserve"> Listed Mark</w:t>
      </w:r>
    </w:p>
    <w:p w:rsidR="00A26DE9" w:rsidRPr="001B3A5D" w:rsidRDefault="00E55CFF" w:rsidP="001B3A5D">
      <w:pPr>
        <w:pStyle w:val="ListParagraph"/>
        <w:numPr>
          <w:ilvl w:val="0"/>
          <w:numId w:val="2"/>
        </w:numPr>
        <w:spacing w:line="360" w:lineRule="auto"/>
        <w:rPr>
          <w:rFonts w:ascii="Arial" w:hAnsi="Arial" w:cs="Arial"/>
        </w:rPr>
      </w:pPr>
      <w:r w:rsidRPr="001B3A5D">
        <w:rPr>
          <w:rFonts w:ascii="Arial" w:hAnsi="Arial" w:cs="Arial"/>
        </w:rPr>
        <w:t>Factory Run Test: Chiller shall be pressure-tested, evacuated and fully charged with refrigerant and oil, and shall be factory operational run tested with water flowing through the vessel.</w:t>
      </w:r>
    </w:p>
    <w:p w:rsidR="00A26DE9" w:rsidRPr="001B3A5D" w:rsidRDefault="00E55CFF" w:rsidP="001B3A5D">
      <w:pPr>
        <w:pStyle w:val="ListParagraph"/>
        <w:numPr>
          <w:ilvl w:val="0"/>
          <w:numId w:val="2"/>
        </w:numPr>
        <w:spacing w:line="360" w:lineRule="auto"/>
        <w:rPr>
          <w:rFonts w:ascii="Arial" w:hAnsi="Arial" w:cs="Arial"/>
        </w:rPr>
      </w:pPr>
      <w:r w:rsidRPr="001B3A5D">
        <w:rPr>
          <w:rFonts w:ascii="Arial" w:hAnsi="Arial" w:cs="Arial"/>
        </w:rPr>
        <w:t>Chiller manufacturer shall have a factory trained and supported service organization.</w:t>
      </w:r>
    </w:p>
    <w:p w:rsidR="00E55CFF" w:rsidRPr="001B3A5D" w:rsidRDefault="00E55CFF" w:rsidP="001B3A5D">
      <w:pPr>
        <w:pStyle w:val="ListParagraph"/>
        <w:numPr>
          <w:ilvl w:val="0"/>
          <w:numId w:val="2"/>
        </w:numPr>
        <w:spacing w:line="360" w:lineRule="auto"/>
        <w:rPr>
          <w:rFonts w:ascii="Arial" w:hAnsi="Arial" w:cs="Arial"/>
        </w:rPr>
      </w:pPr>
      <w:r w:rsidRPr="001B3A5D">
        <w:rPr>
          <w:rFonts w:ascii="Arial" w:hAnsi="Arial" w:cs="Arial"/>
        </w:rPr>
        <w:t>Warranty: Manufacturer shall Warrant all equipment and material of its manufacture against defects in workmanship and/or material for a period of eighteen (18) months from date of shipment or twelve (12) months from date of start-up, whichever occurs first.</w:t>
      </w:r>
    </w:p>
    <w:p w:rsidR="00E55CFF" w:rsidRPr="001B3A5D" w:rsidRDefault="00E55CFF" w:rsidP="001B3A5D">
      <w:pPr>
        <w:spacing w:line="360" w:lineRule="auto"/>
        <w:rPr>
          <w:rFonts w:ascii="Arial" w:hAnsi="Arial" w:cs="Arial"/>
          <w:b/>
        </w:rPr>
      </w:pPr>
      <w:r w:rsidRPr="001B3A5D">
        <w:rPr>
          <w:rFonts w:ascii="Arial" w:hAnsi="Arial" w:cs="Arial"/>
          <w:b/>
        </w:rPr>
        <w:t xml:space="preserve">1.04 DELIVERY AND HANDLING </w:t>
      </w:r>
    </w:p>
    <w:p w:rsidR="00A26DE9" w:rsidRPr="001B3A5D" w:rsidRDefault="00E55CFF" w:rsidP="001B3A5D">
      <w:pPr>
        <w:pStyle w:val="ListParagraph"/>
        <w:numPr>
          <w:ilvl w:val="0"/>
          <w:numId w:val="4"/>
        </w:numPr>
        <w:spacing w:line="360" w:lineRule="auto"/>
        <w:rPr>
          <w:rFonts w:ascii="Arial" w:hAnsi="Arial" w:cs="Arial"/>
        </w:rPr>
      </w:pPr>
      <w:r w:rsidRPr="001B3A5D">
        <w:rPr>
          <w:rFonts w:ascii="Arial" w:hAnsi="Arial" w:cs="Arial"/>
        </w:rPr>
        <w:t xml:space="preserve">Unit shall be delivered to job site fully assembled with all interconnecting refrigerant piping and internal wiring ready for field installation and charged with refrigerant and oil by the Manufacturer. </w:t>
      </w:r>
    </w:p>
    <w:p w:rsidR="00A26DE9" w:rsidRPr="001B3A5D" w:rsidRDefault="00E55CFF" w:rsidP="001B3A5D">
      <w:pPr>
        <w:pStyle w:val="ListParagraph"/>
        <w:numPr>
          <w:ilvl w:val="0"/>
          <w:numId w:val="4"/>
        </w:numPr>
        <w:spacing w:line="360" w:lineRule="auto"/>
        <w:rPr>
          <w:rFonts w:ascii="Arial" w:hAnsi="Arial" w:cs="Arial"/>
        </w:rPr>
      </w:pPr>
      <w:r w:rsidRPr="001B3A5D">
        <w:rPr>
          <w:rFonts w:ascii="Arial" w:hAnsi="Arial" w:cs="Arial"/>
        </w:rPr>
        <w:t xml:space="preserve">Provide protective covering over vulnerable components for unit protection during shipment. Fit nozzles and open ends with plastic enclosures. </w:t>
      </w:r>
    </w:p>
    <w:p w:rsidR="00E55CFF" w:rsidRPr="001B3A5D" w:rsidRDefault="00E55CFF" w:rsidP="001B3A5D">
      <w:pPr>
        <w:pStyle w:val="ListParagraph"/>
        <w:numPr>
          <w:ilvl w:val="0"/>
          <w:numId w:val="4"/>
        </w:numPr>
        <w:spacing w:line="360" w:lineRule="auto"/>
        <w:rPr>
          <w:rFonts w:ascii="Arial" w:hAnsi="Arial" w:cs="Arial"/>
        </w:rPr>
      </w:pPr>
      <w:r w:rsidRPr="001B3A5D">
        <w:rPr>
          <w:rFonts w:ascii="Arial" w:hAnsi="Arial" w:cs="Arial"/>
        </w:rPr>
        <w:t xml:space="preserve">Unit shall be stored and handled per Manufacturer’s instructions. </w:t>
      </w:r>
    </w:p>
    <w:p w:rsidR="001B3A5D" w:rsidRDefault="00E55CFF" w:rsidP="001B3A5D">
      <w:pPr>
        <w:spacing w:line="360" w:lineRule="auto"/>
        <w:rPr>
          <w:rFonts w:ascii="Arial" w:hAnsi="Arial" w:cs="Arial"/>
          <w:b/>
        </w:rPr>
      </w:pPr>
      <w:r w:rsidRPr="001B3A5D">
        <w:rPr>
          <w:rFonts w:ascii="Arial" w:hAnsi="Arial" w:cs="Arial"/>
          <w:b/>
        </w:rPr>
        <w:lastRenderedPageBreak/>
        <w:t xml:space="preserve">PART 2 - PRODUCTS </w:t>
      </w:r>
    </w:p>
    <w:p w:rsidR="00E55CFF" w:rsidRPr="001B3A5D" w:rsidRDefault="001B3A5D" w:rsidP="001B3A5D">
      <w:pPr>
        <w:spacing w:line="360" w:lineRule="auto"/>
        <w:rPr>
          <w:rFonts w:ascii="Arial" w:hAnsi="Arial" w:cs="Arial"/>
          <w:b/>
        </w:rPr>
      </w:pPr>
      <w:r>
        <w:rPr>
          <w:rFonts w:ascii="Arial" w:hAnsi="Arial" w:cs="Arial"/>
          <w:b/>
        </w:rPr>
        <w:t xml:space="preserve">2.01 </w:t>
      </w:r>
      <w:r w:rsidR="00A26DE9" w:rsidRPr="001B3A5D">
        <w:rPr>
          <w:rFonts w:ascii="Arial" w:hAnsi="Arial" w:cs="Arial"/>
          <w:b/>
        </w:rPr>
        <w:t>M</w:t>
      </w:r>
      <w:r w:rsidR="00E55CFF" w:rsidRPr="001B3A5D">
        <w:rPr>
          <w:rFonts w:ascii="Arial" w:hAnsi="Arial" w:cs="Arial"/>
          <w:b/>
        </w:rPr>
        <w:t xml:space="preserve">ANUFACTURERS </w:t>
      </w:r>
    </w:p>
    <w:p w:rsidR="00A26DE9" w:rsidRPr="001B3A5D" w:rsidRDefault="00E55CFF" w:rsidP="001B3A5D">
      <w:pPr>
        <w:pStyle w:val="ListParagraph"/>
        <w:numPr>
          <w:ilvl w:val="0"/>
          <w:numId w:val="5"/>
        </w:numPr>
        <w:spacing w:line="360" w:lineRule="auto"/>
        <w:rPr>
          <w:rFonts w:ascii="Arial" w:hAnsi="Arial" w:cs="Arial"/>
        </w:rPr>
      </w:pPr>
      <w:r w:rsidRPr="001B3A5D">
        <w:rPr>
          <w:rFonts w:ascii="Arial" w:hAnsi="Arial" w:cs="Arial"/>
        </w:rPr>
        <w:t xml:space="preserve">The design shown on the Drawings is based on YORK model </w:t>
      </w:r>
      <w:proofErr w:type="spellStart"/>
      <w:r w:rsidRPr="001B3A5D">
        <w:rPr>
          <w:rFonts w:ascii="Arial" w:hAnsi="Arial" w:cs="Arial"/>
        </w:rPr>
        <w:t>YVAA</w:t>
      </w:r>
      <w:proofErr w:type="spellEnd"/>
      <w:r w:rsidRPr="001B3A5D">
        <w:rPr>
          <w:rFonts w:ascii="Arial" w:hAnsi="Arial" w:cs="Arial"/>
        </w:rPr>
        <w:t xml:space="preserve"> chiller manufactured by Johnson Controls / YORK. Alternate equipment will be acceptable if the manufacturer’s equipment meets the scheduled performance and complies with these specifications. If equipment manufactured by a manufacturer other than that scheduled is utilized, then the Mechanical Contractor shall be responsible for coordinating with the General Contractor and all af</w:t>
      </w:r>
      <w:r w:rsidRPr="001B3A5D">
        <w:rPr>
          <w:rFonts w:ascii="Arial" w:hAnsi="Arial" w:cs="Arial"/>
        </w:rPr>
        <w:softHyphen/>
        <w:t>fected Subcontractors to insure proper provisions for installation of the furnished unit. This coordination shall include, but not be</w:t>
      </w:r>
      <w:r w:rsidR="00A26DE9" w:rsidRPr="001B3A5D">
        <w:rPr>
          <w:rFonts w:ascii="Arial" w:hAnsi="Arial" w:cs="Arial"/>
        </w:rPr>
        <w:t xml:space="preserve"> limited to, the following:</w:t>
      </w:r>
    </w:p>
    <w:p w:rsidR="00A26DE9" w:rsidRPr="001B3A5D" w:rsidRDefault="00E55CFF" w:rsidP="001B3A5D">
      <w:pPr>
        <w:pStyle w:val="ListParagraph"/>
        <w:numPr>
          <w:ilvl w:val="0"/>
          <w:numId w:val="7"/>
        </w:numPr>
        <w:spacing w:line="360" w:lineRule="auto"/>
        <w:rPr>
          <w:rFonts w:ascii="Arial" w:hAnsi="Arial" w:cs="Arial"/>
        </w:rPr>
      </w:pPr>
      <w:r w:rsidRPr="001B3A5D">
        <w:rPr>
          <w:rFonts w:ascii="Arial" w:hAnsi="Arial" w:cs="Arial"/>
        </w:rPr>
        <w:t xml:space="preserve">Structural supports for units. </w:t>
      </w:r>
    </w:p>
    <w:p w:rsidR="00A26DE9" w:rsidRPr="001B3A5D" w:rsidRDefault="00E55CFF" w:rsidP="001B3A5D">
      <w:pPr>
        <w:pStyle w:val="ListParagraph"/>
        <w:numPr>
          <w:ilvl w:val="0"/>
          <w:numId w:val="7"/>
        </w:numPr>
        <w:spacing w:line="360" w:lineRule="auto"/>
        <w:rPr>
          <w:rFonts w:ascii="Arial" w:hAnsi="Arial" w:cs="Arial"/>
        </w:rPr>
      </w:pPr>
      <w:r w:rsidRPr="001B3A5D">
        <w:rPr>
          <w:rFonts w:ascii="Arial" w:hAnsi="Arial" w:cs="Arial"/>
        </w:rPr>
        <w:t xml:space="preserve">Piping size and connection/header locations. </w:t>
      </w:r>
    </w:p>
    <w:p w:rsidR="00A26DE9" w:rsidRPr="001B3A5D" w:rsidRDefault="00E55CFF" w:rsidP="001B3A5D">
      <w:pPr>
        <w:pStyle w:val="ListParagraph"/>
        <w:numPr>
          <w:ilvl w:val="0"/>
          <w:numId w:val="7"/>
        </w:numPr>
        <w:spacing w:line="360" w:lineRule="auto"/>
        <w:rPr>
          <w:rFonts w:ascii="Arial" w:hAnsi="Arial" w:cs="Arial"/>
        </w:rPr>
      </w:pPr>
      <w:r w:rsidRPr="001B3A5D">
        <w:rPr>
          <w:rFonts w:ascii="Arial" w:hAnsi="Arial" w:cs="Arial"/>
        </w:rPr>
        <w:t xml:space="preserve">Electrical power requirements and wire/conduit and overcurrent protection sizes. </w:t>
      </w:r>
    </w:p>
    <w:p w:rsidR="00A26DE9" w:rsidRPr="001B3A5D" w:rsidRDefault="00E55CFF" w:rsidP="001B3A5D">
      <w:pPr>
        <w:pStyle w:val="ListParagraph"/>
        <w:numPr>
          <w:ilvl w:val="0"/>
          <w:numId w:val="7"/>
        </w:numPr>
        <w:spacing w:line="360" w:lineRule="auto"/>
        <w:rPr>
          <w:rFonts w:ascii="Arial" w:hAnsi="Arial" w:cs="Arial"/>
        </w:rPr>
      </w:pPr>
      <w:r w:rsidRPr="001B3A5D">
        <w:rPr>
          <w:rFonts w:ascii="Arial" w:hAnsi="Arial" w:cs="Arial"/>
        </w:rPr>
        <w:t xml:space="preserve">Chiller physical size on plant layout. </w:t>
      </w:r>
    </w:p>
    <w:p w:rsidR="00E55CFF" w:rsidRPr="001B3A5D" w:rsidRDefault="00E55CFF" w:rsidP="001B3A5D">
      <w:pPr>
        <w:pStyle w:val="ListParagraph"/>
        <w:numPr>
          <w:ilvl w:val="0"/>
          <w:numId w:val="7"/>
        </w:numPr>
        <w:spacing w:line="360" w:lineRule="auto"/>
        <w:rPr>
          <w:rFonts w:ascii="Arial" w:hAnsi="Arial" w:cs="Arial"/>
        </w:rPr>
      </w:pPr>
      <w:r w:rsidRPr="001B3A5D">
        <w:rPr>
          <w:rFonts w:ascii="Arial" w:hAnsi="Arial" w:cs="Arial"/>
        </w:rPr>
        <w:t xml:space="preserve">Site noise considerations. </w:t>
      </w:r>
    </w:p>
    <w:p w:rsidR="00E55CFF" w:rsidRDefault="00E55CFF" w:rsidP="001B3A5D">
      <w:pPr>
        <w:pStyle w:val="ListParagraph"/>
        <w:numPr>
          <w:ilvl w:val="0"/>
          <w:numId w:val="5"/>
        </w:numPr>
        <w:spacing w:line="360" w:lineRule="auto"/>
        <w:rPr>
          <w:rFonts w:ascii="Arial" w:hAnsi="Arial" w:cs="Arial"/>
        </w:rPr>
      </w:pPr>
      <w:r w:rsidRPr="001B3A5D">
        <w:rPr>
          <w:rFonts w:ascii="Arial" w:hAnsi="Arial" w:cs="Arial"/>
        </w:rPr>
        <w:t xml:space="preserve">The Mechanical Contractor shall be responsible for all costs incurred by the General Contractor, Subcontractors, and Consultants to modify the building provisions to accept the furnished alternate equipment. </w:t>
      </w:r>
    </w:p>
    <w:p w:rsidR="00E55CFF" w:rsidRPr="001B3A5D" w:rsidRDefault="001B3A5D" w:rsidP="001B3A5D">
      <w:pPr>
        <w:spacing w:line="360" w:lineRule="auto"/>
        <w:rPr>
          <w:rFonts w:ascii="Arial" w:hAnsi="Arial" w:cs="Arial"/>
          <w:b/>
        </w:rPr>
      </w:pPr>
      <w:r w:rsidRPr="001B3A5D">
        <w:rPr>
          <w:rFonts w:ascii="Arial" w:hAnsi="Arial" w:cs="Arial"/>
          <w:b/>
        </w:rPr>
        <w:t xml:space="preserve">2.02 </w:t>
      </w:r>
      <w:r w:rsidR="00A26DE9" w:rsidRPr="001B3A5D">
        <w:rPr>
          <w:rFonts w:ascii="Arial" w:hAnsi="Arial" w:cs="Arial"/>
          <w:b/>
        </w:rPr>
        <w:t>G</w:t>
      </w:r>
      <w:r w:rsidR="00E55CFF" w:rsidRPr="001B3A5D">
        <w:rPr>
          <w:rFonts w:ascii="Arial" w:hAnsi="Arial" w:cs="Arial"/>
          <w:b/>
        </w:rPr>
        <w:t xml:space="preserve">ENERAL </w:t>
      </w:r>
    </w:p>
    <w:p w:rsidR="00A26DE9" w:rsidRPr="001B3A5D" w:rsidRDefault="00E55CFF" w:rsidP="001B3A5D">
      <w:pPr>
        <w:pStyle w:val="ListParagraph"/>
        <w:numPr>
          <w:ilvl w:val="0"/>
          <w:numId w:val="8"/>
        </w:numPr>
        <w:spacing w:line="360" w:lineRule="auto"/>
        <w:rPr>
          <w:rFonts w:ascii="Arial" w:hAnsi="Arial" w:cs="Arial"/>
        </w:rPr>
      </w:pPr>
      <w:r w:rsidRPr="001B3A5D">
        <w:rPr>
          <w:rFonts w:ascii="Arial" w:hAnsi="Arial" w:cs="Arial"/>
        </w:rPr>
        <w:t xml:space="preserve">Description: Furnish, Install, and Commission factory assembled, charged, and operational run tested air-cooled screw compressor chiller as specified herein and shown on the Drawings. Chiller shall include, but is not limited to: a complete system with multiple independent refrigerant circuits, semi hermetic twin screw compressors, shell and tube hybrid falling film type evaporator, air-cooled condenser, R134a refrigerant, lubrication system, interconnecting wiring, safety and operating controls including capacity controller, control center, motor starting components, and special features as specified herein or required for safe, automatic operation. </w:t>
      </w:r>
    </w:p>
    <w:p w:rsidR="00A26DE9" w:rsidRPr="001B3A5D" w:rsidRDefault="00E55CFF" w:rsidP="001B3A5D">
      <w:pPr>
        <w:pStyle w:val="ListParagraph"/>
        <w:numPr>
          <w:ilvl w:val="0"/>
          <w:numId w:val="8"/>
        </w:numPr>
        <w:spacing w:line="360" w:lineRule="auto"/>
        <w:rPr>
          <w:rFonts w:ascii="Arial" w:hAnsi="Arial" w:cs="Arial"/>
        </w:rPr>
      </w:pPr>
      <w:r w:rsidRPr="001B3A5D">
        <w:rPr>
          <w:rFonts w:ascii="Arial" w:hAnsi="Arial" w:cs="Arial"/>
        </w:rPr>
        <w:t xml:space="preserve">Operating Characteristics: </w:t>
      </w:r>
    </w:p>
    <w:p w:rsidR="00E55CFF" w:rsidRPr="001B3A5D" w:rsidRDefault="00E55CFF" w:rsidP="001B3A5D">
      <w:pPr>
        <w:pStyle w:val="ListParagraph"/>
        <w:numPr>
          <w:ilvl w:val="0"/>
          <w:numId w:val="9"/>
        </w:numPr>
        <w:spacing w:line="360" w:lineRule="auto"/>
        <w:rPr>
          <w:rFonts w:ascii="Arial" w:hAnsi="Arial" w:cs="Arial"/>
        </w:rPr>
      </w:pPr>
      <w:r w:rsidRPr="001B3A5D">
        <w:rPr>
          <w:rFonts w:ascii="Arial" w:hAnsi="Arial" w:cs="Arial"/>
        </w:rPr>
        <w:t xml:space="preserve">Provide low and high ambient temperature control options as required to ensure unit is capable of operation from 0°F to 125°F (-18°C to 52°C) ambient temperature. </w:t>
      </w:r>
    </w:p>
    <w:p w:rsidR="00E55CFF" w:rsidRPr="001B3A5D" w:rsidRDefault="00E55CFF" w:rsidP="001B3A5D">
      <w:pPr>
        <w:pStyle w:val="ListParagraph"/>
        <w:numPr>
          <w:ilvl w:val="0"/>
          <w:numId w:val="9"/>
        </w:numPr>
        <w:spacing w:line="360" w:lineRule="auto"/>
        <w:rPr>
          <w:rFonts w:ascii="Arial" w:hAnsi="Arial" w:cs="Arial"/>
        </w:rPr>
      </w:pPr>
      <w:r w:rsidRPr="001B3A5D">
        <w:rPr>
          <w:rFonts w:ascii="Arial" w:hAnsi="Arial" w:cs="Arial"/>
        </w:rPr>
        <w:t xml:space="preserve">Provide capacity control system capable of reducing unit capacity to 10% of full load for 2 compressor units. Compressor shall start in unloaded condition. Application of factory installed hot gas bypass shall be acceptable as required to meet specified minimum load. </w:t>
      </w:r>
    </w:p>
    <w:p w:rsidR="00A26DE9" w:rsidRPr="001B3A5D" w:rsidRDefault="00E55CFF" w:rsidP="001B3A5D">
      <w:pPr>
        <w:pStyle w:val="ListParagraph"/>
        <w:numPr>
          <w:ilvl w:val="0"/>
          <w:numId w:val="8"/>
        </w:numPr>
        <w:spacing w:line="360" w:lineRule="auto"/>
        <w:rPr>
          <w:rFonts w:ascii="Arial" w:hAnsi="Arial" w:cs="Arial"/>
        </w:rPr>
      </w:pPr>
      <w:r w:rsidRPr="001B3A5D">
        <w:rPr>
          <w:rFonts w:ascii="Arial" w:hAnsi="Arial" w:cs="Arial"/>
        </w:rPr>
        <w:t xml:space="preserve">Cabinet: Unit panels, structural elements, control boxes and heavy gauge structural base shall be constructed of painted galvanized steel. All exposed sheet steel shall be coated with baked on powder paint to meet 1000-hour salt spray test in accordance with the ASTM B117 standard. </w:t>
      </w:r>
    </w:p>
    <w:p w:rsidR="004A513A" w:rsidRPr="001B3A5D" w:rsidRDefault="00E55CFF" w:rsidP="001B3A5D">
      <w:pPr>
        <w:pStyle w:val="ListParagraph"/>
        <w:numPr>
          <w:ilvl w:val="0"/>
          <w:numId w:val="8"/>
        </w:numPr>
        <w:spacing w:line="360" w:lineRule="auto"/>
        <w:rPr>
          <w:rFonts w:ascii="Arial" w:hAnsi="Arial" w:cs="Arial"/>
        </w:rPr>
      </w:pPr>
      <w:r w:rsidRPr="001B3A5D">
        <w:rPr>
          <w:rFonts w:ascii="Arial" w:hAnsi="Arial" w:cs="Arial"/>
        </w:rPr>
        <w:t>Shipping: Unit shall ship in one piece and shall require installer to provide only a single evaporator inlet and outlet pipe connection. If providing chiller model that ships in multiple pieces, bid shall include all the material and field labor costs for factory authorized personnel to install a trim kit to connect the pieces as well as all interconnecting piping and wiring.</w:t>
      </w:r>
    </w:p>
    <w:p w:rsidR="00E55CFF" w:rsidRPr="001B3A5D" w:rsidRDefault="00E55CFF" w:rsidP="001B3A5D">
      <w:pPr>
        <w:spacing w:line="360" w:lineRule="auto"/>
        <w:rPr>
          <w:rFonts w:ascii="Arial" w:hAnsi="Arial" w:cs="Arial"/>
          <w:b/>
        </w:rPr>
      </w:pPr>
      <w:r w:rsidRPr="001B3A5D">
        <w:rPr>
          <w:rFonts w:ascii="Arial" w:hAnsi="Arial" w:cs="Arial"/>
          <w:b/>
        </w:rPr>
        <w:lastRenderedPageBreak/>
        <w:t xml:space="preserve">2.03 COMPRESSORS </w:t>
      </w:r>
    </w:p>
    <w:p w:rsidR="00A26DE9" w:rsidRPr="001B3A5D" w:rsidRDefault="00E55CFF" w:rsidP="001B3A5D">
      <w:pPr>
        <w:pStyle w:val="ListParagraph"/>
        <w:numPr>
          <w:ilvl w:val="0"/>
          <w:numId w:val="10"/>
        </w:numPr>
        <w:spacing w:line="360" w:lineRule="auto"/>
        <w:rPr>
          <w:rFonts w:ascii="Arial" w:hAnsi="Arial" w:cs="Arial"/>
        </w:rPr>
      </w:pPr>
      <w:r w:rsidRPr="001B3A5D">
        <w:rPr>
          <w:rFonts w:ascii="Arial" w:hAnsi="Arial" w:cs="Arial"/>
        </w:rPr>
        <w:t xml:space="preserve">Compressors: Shall be direct drive, semi hermetic, rotary twin-screw type, including: muffler, temperature actuated ‘off-cycle’ heater, rain-tight terminal box, discharge shut-off service valve, and precision machined cast iron housing. Design working pressure of entire compressor, suction to discharge, shall be 350 psig (24 </w:t>
      </w:r>
      <w:proofErr w:type="spellStart"/>
      <w:r w:rsidRPr="001B3A5D">
        <w:rPr>
          <w:rFonts w:ascii="Arial" w:hAnsi="Arial" w:cs="Arial"/>
        </w:rPr>
        <w:t>barg</w:t>
      </w:r>
      <w:proofErr w:type="spellEnd"/>
      <w:r w:rsidRPr="001B3A5D">
        <w:rPr>
          <w:rFonts w:ascii="Arial" w:hAnsi="Arial" w:cs="Arial"/>
        </w:rPr>
        <w:t>) or higher. Compres</w:t>
      </w:r>
      <w:r w:rsidR="004A513A" w:rsidRPr="001B3A5D">
        <w:rPr>
          <w:rFonts w:ascii="Arial" w:hAnsi="Arial" w:cs="Arial"/>
        </w:rPr>
        <w:softHyphen/>
        <w:t xml:space="preserve">sor shall be </w:t>
      </w:r>
      <w:proofErr w:type="spellStart"/>
      <w:r w:rsidR="004A513A" w:rsidRPr="001B3A5D">
        <w:rPr>
          <w:rFonts w:ascii="Arial" w:hAnsi="Arial" w:cs="Arial"/>
        </w:rPr>
        <w:t>U.L</w:t>
      </w:r>
      <w:proofErr w:type="spellEnd"/>
      <w:r w:rsidR="004A513A" w:rsidRPr="001B3A5D">
        <w:rPr>
          <w:rFonts w:ascii="Arial" w:hAnsi="Arial" w:cs="Arial"/>
        </w:rPr>
        <w:t xml:space="preserve">. Recognized. </w:t>
      </w:r>
    </w:p>
    <w:p w:rsidR="00A26DE9" w:rsidRPr="001B3A5D" w:rsidRDefault="00E55CFF" w:rsidP="001B3A5D">
      <w:pPr>
        <w:pStyle w:val="ListParagraph"/>
        <w:spacing w:line="360" w:lineRule="auto"/>
        <w:ind w:firstLine="720"/>
        <w:rPr>
          <w:rFonts w:ascii="Arial" w:hAnsi="Arial" w:cs="Arial"/>
        </w:rPr>
      </w:pPr>
      <w:r w:rsidRPr="001B3A5D">
        <w:rPr>
          <w:rFonts w:ascii="Arial" w:hAnsi="Arial" w:cs="Arial"/>
        </w:rPr>
        <w:t xml:space="preserve">[OPTIONAL]: Suction shut-off service valve for each compressor. </w:t>
      </w:r>
    </w:p>
    <w:p w:rsidR="00A26DE9" w:rsidRPr="001B3A5D" w:rsidRDefault="00E55CFF" w:rsidP="001B3A5D">
      <w:pPr>
        <w:pStyle w:val="ListParagraph"/>
        <w:numPr>
          <w:ilvl w:val="0"/>
          <w:numId w:val="10"/>
        </w:numPr>
        <w:spacing w:line="360" w:lineRule="auto"/>
        <w:rPr>
          <w:rFonts w:ascii="Arial" w:hAnsi="Arial" w:cs="Arial"/>
        </w:rPr>
      </w:pPr>
      <w:r w:rsidRPr="001B3A5D">
        <w:rPr>
          <w:rFonts w:ascii="Arial" w:hAnsi="Arial" w:cs="Arial"/>
        </w:rPr>
        <w:t xml:space="preserve">Compressor Motors: Refrigerant suction-gas cooled accessible hermetic compressor motor, full suction gas flow through 0.006” (0.1524 mm) maximum mesh screen, with inherent internal thermal overload protection and external current overload on all three phases. </w:t>
      </w:r>
    </w:p>
    <w:p w:rsidR="00A26DE9" w:rsidRPr="001B3A5D" w:rsidRDefault="00E55CFF" w:rsidP="001B3A5D">
      <w:pPr>
        <w:pStyle w:val="ListParagraph"/>
        <w:numPr>
          <w:ilvl w:val="0"/>
          <w:numId w:val="10"/>
        </w:numPr>
        <w:spacing w:line="360" w:lineRule="auto"/>
        <w:rPr>
          <w:rFonts w:ascii="Arial" w:hAnsi="Arial" w:cs="Arial"/>
        </w:rPr>
      </w:pPr>
      <w:r w:rsidRPr="001B3A5D">
        <w:rPr>
          <w:rFonts w:ascii="Arial" w:hAnsi="Arial" w:cs="Arial"/>
        </w:rPr>
        <w:t xml:space="preserve">Balancing Requirements: All rotating parts shall be statically and dynamically balanced. </w:t>
      </w:r>
    </w:p>
    <w:p w:rsidR="00A26DE9" w:rsidRPr="001B3A5D" w:rsidRDefault="00E55CFF" w:rsidP="001B3A5D">
      <w:pPr>
        <w:pStyle w:val="ListParagraph"/>
        <w:numPr>
          <w:ilvl w:val="0"/>
          <w:numId w:val="10"/>
        </w:numPr>
        <w:spacing w:line="360" w:lineRule="auto"/>
        <w:rPr>
          <w:rFonts w:ascii="Arial" w:hAnsi="Arial" w:cs="Arial"/>
        </w:rPr>
      </w:pPr>
      <w:r w:rsidRPr="001B3A5D">
        <w:rPr>
          <w:rFonts w:ascii="Arial" w:hAnsi="Arial" w:cs="Arial"/>
        </w:rPr>
        <w:t xml:space="preserve">Lubrication System: External oil separators with no moving parts, 450 psig (31 </w:t>
      </w:r>
      <w:proofErr w:type="spellStart"/>
      <w:r w:rsidRPr="001B3A5D">
        <w:rPr>
          <w:rFonts w:ascii="Arial" w:hAnsi="Arial" w:cs="Arial"/>
        </w:rPr>
        <w:t>barg</w:t>
      </w:r>
      <w:proofErr w:type="spellEnd"/>
      <w:r w:rsidRPr="001B3A5D">
        <w:rPr>
          <w:rFonts w:ascii="Arial" w:hAnsi="Arial" w:cs="Arial"/>
        </w:rPr>
        <w:t xml:space="preserve">) design working pressure, and </w:t>
      </w:r>
      <w:proofErr w:type="spellStart"/>
      <w:r w:rsidRPr="001B3A5D">
        <w:rPr>
          <w:rFonts w:ascii="Arial" w:hAnsi="Arial" w:cs="Arial"/>
        </w:rPr>
        <w:t>ETL</w:t>
      </w:r>
      <w:proofErr w:type="spellEnd"/>
      <w:r w:rsidRPr="001B3A5D">
        <w:rPr>
          <w:rFonts w:ascii="Arial" w:hAnsi="Arial" w:cs="Arial"/>
        </w:rPr>
        <w:t xml:space="preserve"> listing shall be provided on the chiller. Refrigerant system differential pressure shall provide oil flow through service replaceable, 0.5 micron, full flow, cartridge type oil filter internal to compressor. Filter bypass, less restrictive media, or oil pump not acceptable. </w:t>
      </w:r>
    </w:p>
    <w:p w:rsidR="00E55CFF" w:rsidRPr="001B3A5D" w:rsidRDefault="00E55CFF" w:rsidP="001B3A5D">
      <w:pPr>
        <w:pStyle w:val="ListParagraph"/>
        <w:numPr>
          <w:ilvl w:val="0"/>
          <w:numId w:val="10"/>
        </w:numPr>
        <w:spacing w:line="360" w:lineRule="auto"/>
        <w:rPr>
          <w:rFonts w:ascii="Arial" w:hAnsi="Arial" w:cs="Arial"/>
        </w:rPr>
      </w:pPr>
      <w:r w:rsidRPr="001B3A5D">
        <w:rPr>
          <w:rFonts w:ascii="Arial" w:hAnsi="Arial" w:cs="Arial"/>
        </w:rPr>
        <w:t>Capacity Control: Compressors shall start at minimum load. Provide Microprocessor control to command compres</w:t>
      </w:r>
      <w:r w:rsidRPr="001B3A5D">
        <w:rPr>
          <w:rFonts w:ascii="Arial" w:hAnsi="Arial" w:cs="Arial"/>
        </w:rPr>
        <w:softHyphen/>
        <w:t xml:space="preserve">sor capacity to balance compressor capacity with cooling load. </w:t>
      </w:r>
    </w:p>
    <w:p w:rsidR="00E55CFF" w:rsidRPr="001B3A5D" w:rsidRDefault="00E55CFF" w:rsidP="001B3A5D">
      <w:pPr>
        <w:spacing w:line="360" w:lineRule="auto"/>
        <w:rPr>
          <w:rFonts w:ascii="Arial" w:hAnsi="Arial" w:cs="Arial"/>
          <w:b/>
        </w:rPr>
      </w:pPr>
      <w:r w:rsidRPr="001B3A5D">
        <w:rPr>
          <w:rFonts w:ascii="Arial" w:hAnsi="Arial" w:cs="Arial"/>
          <w:b/>
        </w:rPr>
        <w:t xml:space="preserve">2.04 REFRIGERANT CIRCUIT COMPONENTS </w:t>
      </w:r>
    </w:p>
    <w:p w:rsidR="00A26DE9" w:rsidRPr="001B3A5D" w:rsidRDefault="00E55CFF" w:rsidP="001B3A5D">
      <w:pPr>
        <w:pStyle w:val="ListParagraph"/>
        <w:numPr>
          <w:ilvl w:val="0"/>
          <w:numId w:val="11"/>
        </w:numPr>
        <w:spacing w:line="360" w:lineRule="auto"/>
        <w:rPr>
          <w:rFonts w:ascii="Arial" w:hAnsi="Arial" w:cs="Arial"/>
        </w:rPr>
      </w:pPr>
      <w:r w:rsidRPr="001B3A5D">
        <w:rPr>
          <w:rFonts w:ascii="Arial" w:hAnsi="Arial" w:cs="Arial"/>
        </w:rPr>
        <w:t xml:space="preserve">Refrigerant: R-134a. Classified as Safety Group A1 according to </w:t>
      </w:r>
      <w:proofErr w:type="spellStart"/>
      <w:r w:rsidRPr="001B3A5D">
        <w:rPr>
          <w:rFonts w:ascii="Arial" w:hAnsi="Arial" w:cs="Arial"/>
        </w:rPr>
        <w:t>ASHRAE</w:t>
      </w:r>
      <w:proofErr w:type="spellEnd"/>
      <w:r w:rsidRPr="001B3A5D">
        <w:rPr>
          <w:rFonts w:ascii="Arial" w:hAnsi="Arial" w:cs="Arial"/>
        </w:rPr>
        <w:t xml:space="preserve"> 34 </w:t>
      </w:r>
    </w:p>
    <w:p w:rsidR="00A26DE9" w:rsidRPr="001B3A5D" w:rsidRDefault="00E55CFF" w:rsidP="001B3A5D">
      <w:pPr>
        <w:pStyle w:val="ListParagraph"/>
        <w:numPr>
          <w:ilvl w:val="0"/>
          <w:numId w:val="11"/>
        </w:numPr>
        <w:spacing w:line="360" w:lineRule="auto"/>
        <w:rPr>
          <w:rFonts w:ascii="Arial" w:hAnsi="Arial" w:cs="Arial"/>
        </w:rPr>
      </w:pPr>
      <w:r w:rsidRPr="001B3A5D">
        <w:rPr>
          <w:rFonts w:ascii="Arial" w:hAnsi="Arial" w:cs="Arial"/>
        </w:rPr>
        <w:t xml:space="preserve">Equipment supplied shall comply with LEED Energy &amp; Atmosphere Credit 4, Enhanced Refrigerant Management. </w:t>
      </w:r>
    </w:p>
    <w:p w:rsidR="00A26DE9" w:rsidRPr="001B3A5D" w:rsidRDefault="00E55CFF" w:rsidP="001B3A5D">
      <w:pPr>
        <w:pStyle w:val="ListParagraph"/>
        <w:numPr>
          <w:ilvl w:val="0"/>
          <w:numId w:val="11"/>
        </w:numPr>
        <w:spacing w:line="360" w:lineRule="auto"/>
        <w:rPr>
          <w:rFonts w:ascii="Arial" w:hAnsi="Arial" w:cs="Arial"/>
        </w:rPr>
      </w:pPr>
      <w:r w:rsidRPr="001B3A5D">
        <w:rPr>
          <w:rFonts w:ascii="Arial" w:hAnsi="Arial" w:cs="Arial"/>
        </w:rPr>
        <w:t>Each independent refrigerant circuit shall incorporate all components necessary for the designed operation includ</w:t>
      </w:r>
      <w:r w:rsidRPr="001B3A5D">
        <w:rPr>
          <w:rFonts w:ascii="Arial" w:hAnsi="Arial" w:cs="Arial"/>
        </w:rPr>
        <w:softHyphen/>
        <w:t xml:space="preserve">ing: liquid line shut-off valve with charging port, low side pressure relief device, removable core filter-drier and sight glass with moisture indicator. </w:t>
      </w:r>
    </w:p>
    <w:p w:rsidR="00A26DE9" w:rsidRPr="001B3A5D" w:rsidRDefault="00E55CFF" w:rsidP="001B3A5D">
      <w:pPr>
        <w:pStyle w:val="ListParagraph"/>
        <w:numPr>
          <w:ilvl w:val="0"/>
          <w:numId w:val="11"/>
        </w:numPr>
        <w:spacing w:line="360" w:lineRule="auto"/>
        <w:rPr>
          <w:rFonts w:ascii="Arial" w:hAnsi="Arial" w:cs="Arial"/>
        </w:rPr>
      </w:pPr>
      <w:r w:rsidRPr="001B3A5D">
        <w:rPr>
          <w:rFonts w:ascii="Arial" w:hAnsi="Arial" w:cs="Arial"/>
        </w:rPr>
        <w:t>Chiller manufacturer shall provide an independent circuit for each compressor to provide maximum redundancy dur</w:t>
      </w:r>
      <w:r w:rsidRPr="001B3A5D">
        <w:rPr>
          <w:rFonts w:ascii="Arial" w:hAnsi="Arial" w:cs="Arial"/>
        </w:rPr>
        <w:softHyphen/>
        <w:t xml:space="preserve">ing chiller operation. If equipment does not have independent circuits per compressor, manufacturer shall provide owner one spare compressor of each unique size. </w:t>
      </w:r>
    </w:p>
    <w:p w:rsidR="00E55CFF" w:rsidRPr="001B3A5D" w:rsidRDefault="00E55CFF" w:rsidP="001B3A5D">
      <w:pPr>
        <w:pStyle w:val="ListParagraph"/>
        <w:numPr>
          <w:ilvl w:val="0"/>
          <w:numId w:val="11"/>
        </w:numPr>
        <w:spacing w:line="360" w:lineRule="auto"/>
        <w:rPr>
          <w:rFonts w:ascii="Arial" w:hAnsi="Arial" w:cs="Arial"/>
        </w:rPr>
      </w:pPr>
      <w:r w:rsidRPr="001B3A5D">
        <w:rPr>
          <w:rFonts w:ascii="Arial" w:hAnsi="Arial" w:cs="Arial"/>
        </w:rPr>
        <w:t xml:space="preserve">Discharge lines shall be provided with manual compressor shut-off service valves. </w:t>
      </w:r>
    </w:p>
    <w:p w:rsidR="00E55CFF" w:rsidRPr="001B3A5D" w:rsidRDefault="00E55CFF" w:rsidP="001B3A5D">
      <w:pPr>
        <w:spacing w:line="360" w:lineRule="auto"/>
        <w:rPr>
          <w:rFonts w:ascii="Arial" w:hAnsi="Arial" w:cs="Arial"/>
          <w:b/>
        </w:rPr>
      </w:pPr>
      <w:r w:rsidRPr="001B3A5D">
        <w:rPr>
          <w:rFonts w:ascii="Arial" w:hAnsi="Arial" w:cs="Arial"/>
          <w:b/>
        </w:rPr>
        <w:t xml:space="preserve">2.05 HEAT EXCHANGERS </w:t>
      </w:r>
    </w:p>
    <w:p w:rsidR="00A26DE9" w:rsidRPr="001B3A5D" w:rsidRDefault="00E55CFF" w:rsidP="001B3A5D">
      <w:pPr>
        <w:pStyle w:val="ListParagraph"/>
        <w:numPr>
          <w:ilvl w:val="0"/>
          <w:numId w:val="12"/>
        </w:numPr>
        <w:spacing w:line="360" w:lineRule="auto"/>
        <w:rPr>
          <w:rFonts w:ascii="Arial" w:hAnsi="Arial" w:cs="Arial"/>
        </w:rPr>
      </w:pPr>
      <w:r w:rsidRPr="001B3A5D">
        <w:rPr>
          <w:rFonts w:ascii="Arial" w:hAnsi="Arial" w:cs="Arial"/>
        </w:rPr>
        <w:t xml:space="preserve">Evaporator: </w:t>
      </w:r>
    </w:p>
    <w:p w:rsidR="00A26DE9" w:rsidRPr="001B3A5D" w:rsidRDefault="00E55CFF" w:rsidP="001B3A5D">
      <w:pPr>
        <w:pStyle w:val="ListParagraph"/>
        <w:numPr>
          <w:ilvl w:val="0"/>
          <w:numId w:val="13"/>
        </w:numPr>
        <w:spacing w:line="360" w:lineRule="auto"/>
        <w:rPr>
          <w:rFonts w:ascii="Arial" w:hAnsi="Arial" w:cs="Arial"/>
        </w:rPr>
      </w:pPr>
      <w:r w:rsidRPr="001B3A5D">
        <w:rPr>
          <w:rFonts w:ascii="Arial" w:hAnsi="Arial" w:cs="Arial"/>
        </w:rPr>
        <w:t xml:space="preserve">Evaporator shall be shell and tube, hybrid falling film type to optimize efficiency and refrigerant charge. Tubes shall be high-efficiency, internally and externally enhanced type copper tubes with 0.035” (0.89 mm) minimum wall thickness at all intermediate tube supports to provide maximum tube wall thickness at the support area. Each tube shall be roller expanded into the tube sheets providing a leak proof seal, and be individually replaceable. Independent refrigerant circuits shall be provided per compressor. </w:t>
      </w:r>
    </w:p>
    <w:p w:rsidR="00A26DE9" w:rsidRPr="001B3A5D" w:rsidRDefault="00E55CFF" w:rsidP="001B3A5D">
      <w:pPr>
        <w:pStyle w:val="ListParagraph"/>
        <w:spacing w:line="360" w:lineRule="auto"/>
        <w:ind w:left="1080" w:firstLine="360"/>
        <w:rPr>
          <w:rFonts w:ascii="Arial" w:hAnsi="Arial" w:cs="Arial"/>
        </w:rPr>
      </w:pPr>
      <w:r w:rsidRPr="001B3A5D">
        <w:rPr>
          <w:rFonts w:ascii="Arial" w:hAnsi="Arial" w:cs="Arial"/>
        </w:rPr>
        <w:t xml:space="preserve">[OPTIONAL]: 3 pass arrangement. </w:t>
      </w:r>
    </w:p>
    <w:p w:rsidR="00A26DE9" w:rsidRPr="001B3A5D" w:rsidRDefault="00E55CFF" w:rsidP="001B3A5D">
      <w:pPr>
        <w:pStyle w:val="ListParagraph"/>
        <w:numPr>
          <w:ilvl w:val="0"/>
          <w:numId w:val="13"/>
        </w:numPr>
        <w:spacing w:line="360" w:lineRule="auto"/>
        <w:rPr>
          <w:rFonts w:ascii="Arial" w:hAnsi="Arial" w:cs="Arial"/>
        </w:rPr>
      </w:pPr>
      <w:r w:rsidRPr="001B3A5D">
        <w:rPr>
          <w:rFonts w:ascii="Arial" w:hAnsi="Arial" w:cs="Arial"/>
        </w:rPr>
        <w:lastRenderedPageBreak/>
        <w:t xml:space="preserve">Constructed, tested, and stamped in accordance with applicable sections of </w:t>
      </w:r>
      <w:proofErr w:type="spellStart"/>
      <w:r w:rsidRPr="001B3A5D">
        <w:rPr>
          <w:rFonts w:ascii="Arial" w:hAnsi="Arial" w:cs="Arial"/>
        </w:rPr>
        <w:t>ASME</w:t>
      </w:r>
      <w:proofErr w:type="spellEnd"/>
      <w:r w:rsidRPr="001B3A5D">
        <w:rPr>
          <w:rFonts w:ascii="Arial" w:hAnsi="Arial" w:cs="Arial"/>
        </w:rPr>
        <w:t xml:space="preserve"> pressure vessel code for minimum 235 psig (16 </w:t>
      </w:r>
      <w:proofErr w:type="spellStart"/>
      <w:r w:rsidRPr="001B3A5D">
        <w:rPr>
          <w:rFonts w:ascii="Arial" w:hAnsi="Arial" w:cs="Arial"/>
        </w:rPr>
        <w:t>barg</w:t>
      </w:r>
      <w:proofErr w:type="spellEnd"/>
      <w:r w:rsidRPr="001B3A5D">
        <w:rPr>
          <w:rFonts w:ascii="Arial" w:hAnsi="Arial" w:cs="Arial"/>
        </w:rPr>
        <w:t xml:space="preserve">) refrigerant side design working pressure and 150 psig (10 </w:t>
      </w:r>
      <w:proofErr w:type="spellStart"/>
      <w:r w:rsidRPr="001B3A5D">
        <w:rPr>
          <w:rFonts w:ascii="Arial" w:hAnsi="Arial" w:cs="Arial"/>
        </w:rPr>
        <w:t>barg</w:t>
      </w:r>
      <w:proofErr w:type="spellEnd"/>
      <w:r w:rsidRPr="001B3A5D">
        <w:rPr>
          <w:rFonts w:ascii="Arial" w:hAnsi="Arial" w:cs="Arial"/>
        </w:rPr>
        <w:t>) liquid side design working pressure.</w:t>
      </w:r>
    </w:p>
    <w:p w:rsidR="00A26DE9" w:rsidRPr="001B3A5D" w:rsidRDefault="00E55CFF" w:rsidP="001B3A5D">
      <w:pPr>
        <w:pStyle w:val="ListParagraph"/>
        <w:numPr>
          <w:ilvl w:val="0"/>
          <w:numId w:val="13"/>
        </w:numPr>
        <w:spacing w:line="360" w:lineRule="auto"/>
        <w:rPr>
          <w:rFonts w:ascii="Arial" w:hAnsi="Arial" w:cs="Arial"/>
        </w:rPr>
      </w:pPr>
      <w:r w:rsidRPr="001B3A5D">
        <w:rPr>
          <w:rFonts w:ascii="Arial" w:hAnsi="Arial" w:cs="Arial"/>
        </w:rPr>
        <w:t>Water boxes shall be removable to permit tube cleaning and replacement. Water boxes shall include liquid nozzle connections suitable for ANSI/</w:t>
      </w:r>
      <w:proofErr w:type="spellStart"/>
      <w:r w:rsidRPr="001B3A5D">
        <w:rPr>
          <w:rFonts w:ascii="Arial" w:hAnsi="Arial" w:cs="Arial"/>
        </w:rPr>
        <w:t>AWWA</w:t>
      </w:r>
      <w:proofErr w:type="spellEnd"/>
      <w:r w:rsidRPr="001B3A5D">
        <w:rPr>
          <w:rFonts w:ascii="Arial" w:hAnsi="Arial" w:cs="Arial"/>
        </w:rPr>
        <w:t xml:space="preserve"> C-606 couplings, welding, or flanges.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150 psig (10.3 </w:t>
      </w:r>
      <w:proofErr w:type="spellStart"/>
      <w:r w:rsidRPr="001B3A5D">
        <w:rPr>
          <w:rFonts w:ascii="Arial" w:hAnsi="Arial" w:cs="Arial"/>
        </w:rPr>
        <w:t>barg</w:t>
      </w:r>
      <w:proofErr w:type="spellEnd"/>
      <w:r w:rsidRPr="001B3A5D">
        <w:rPr>
          <w:rFonts w:ascii="Arial" w:hAnsi="Arial" w:cs="Arial"/>
        </w:rPr>
        <w:t xml:space="preserve">) ANSI raised-face </w:t>
      </w:r>
      <w:proofErr w:type="spellStart"/>
      <w:r w:rsidRPr="001B3A5D">
        <w:rPr>
          <w:rFonts w:ascii="Arial" w:hAnsi="Arial" w:cs="Arial"/>
        </w:rPr>
        <w:t>weldable</w:t>
      </w:r>
      <w:proofErr w:type="spellEnd"/>
      <w:r w:rsidRPr="001B3A5D">
        <w:rPr>
          <w:rFonts w:ascii="Arial" w:hAnsi="Arial" w:cs="Arial"/>
        </w:rPr>
        <w:t xml:space="preserve"> flanges. Flanges are field-welded by Contractor. Companion flanges, bolts, nuts, and gaskets are not included.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150 psig (10.3 </w:t>
      </w:r>
      <w:proofErr w:type="spellStart"/>
      <w:r w:rsidRPr="001B3A5D">
        <w:rPr>
          <w:rFonts w:ascii="Arial" w:hAnsi="Arial" w:cs="Arial"/>
        </w:rPr>
        <w:t>barg</w:t>
      </w:r>
      <w:proofErr w:type="spellEnd"/>
      <w:r w:rsidRPr="001B3A5D">
        <w:rPr>
          <w:rFonts w:ascii="Arial" w:hAnsi="Arial" w:cs="Arial"/>
        </w:rPr>
        <w:t>) ANSI raised-face flanges with ANSI/</w:t>
      </w:r>
      <w:proofErr w:type="spellStart"/>
      <w:r w:rsidRPr="001B3A5D">
        <w:rPr>
          <w:rFonts w:ascii="Arial" w:hAnsi="Arial" w:cs="Arial"/>
        </w:rPr>
        <w:t>AWWA</w:t>
      </w:r>
      <w:proofErr w:type="spellEnd"/>
      <w:r w:rsidRPr="001B3A5D">
        <w:rPr>
          <w:rFonts w:ascii="Arial" w:hAnsi="Arial" w:cs="Arial"/>
        </w:rPr>
        <w:t xml:space="preserve"> C-606 couplings. Flanges are field-mounted by Contractor. Companion flanges, bolts, nuts, and gaskets are not included.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150 psig (10.3 </w:t>
      </w:r>
      <w:proofErr w:type="spellStart"/>
      <w:r w:rsidRPr="001B3A5D">
        <w:rPr>
          <w:rFonts w:ascii="Arial" w:hAnsi="Arial" w:cs="Arial"/>
        </w:rPr>
        <w:t>barg</w:t>
      </w:r>
      <w:proofErr w:type="spellEnd"/>
      <w:r w:rsidRPr="001B3A5D">
        <w:rPr>
          <w:rFonts w:ascii="Arial" w:hAnsi="Arial" w:cs="Arial"/>
        </w:rPr>
        <w:t xml:space="preserve">) ANSI raised-face </w:t>
      </w:r>
      <w:proofErr w:type="spellStart"/>
      <w:r w:rsidRPr="001B3A5D">
        <w:rPr>
          <w:rFonts w:ascii="Arial" w:hAnsi="Arial" w:cs="Arial"/>
        </w:rPr>
        <w:t>weldable</w:t>
      </w:r>
      <w:proofErr w:type="spellEnd"/>
      <w:r w:rsidRPr="001B3A5D">
        <w:rPr>
          <w:rFonts w:ascii="Arial" w:hAnsi="Arial" w:cs="Arial"/>
        </w:rPr>
        <w:t xml:space="preserve"> flanges with companion flanges. Flanges are field-welded by Contractor. Bolts, nuts, and gaskets are not included.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150 psig (10.3 </w:t>
      </w:r>
      <w:proofErr w:type="spellStart"/>
      <w:r w:rsidRPr="001B3A5D">
        <w:rPr>
          <w:rFonts w:ascii="Arial" w:hAnsi="Arial" w:cs="Arial"/>
        </w:rPr>
        <w:t>barg</w:t>
      </w:r>
      <w:proofErr w:type="spellEnd"/>
      <w:r w:rsidRPr="001B3A5D">
        <w:rPr>
          <w:rFonts w:ascii="Arial" w:hAnsi="Arial" w:cs="Arial"/>
        </w:rPr>
        <w:t>) ANSI raised-face flanges with ANSI/</w:t>
      </w:r>
      <w:proofErr w:type="spellStart"/>
      <w:r w:rsidRPr="001B3A5D">
        <w:rPr>
          <w:rFonts w:ascii="Arial" w:hAnsi="Arial" w:cs="Arial"/>
        </w:rPr>
        <w:t>AWWA</w:t>
      </w:r>
      <w:proofErr w:type="spellEnd"/>
      <w:r w:rsidRPr="001B3A5D">
        <w:rPr>
          <w:rFonts w:ascii="Arial" w:hAnsi="Arial" w:cs="Arial"/>
        </w:rPr>
        <w:t xml:space="preserve"> C-606 couplings with compan</w:t>
      </w:r>
      <w:r w:rsidRPr="001B3A5D">
        <w:rPr>
          <w:rFonts w:ascii="Arial" w:hAnsi="Arial" w:cs="Arial"/>
        </w:rPr>
        <w:softHyphen/>
        <w:t xml:space="preserve">ion flanges. Flanges are field-mounted by Contractor. Bolts, nuts, and gaskets are not included. </w:t>
      </w:r>
    </w:p>
    <w:p w:rsidR="00E55CFF" w:rsidRPr="001B3A5D" w:rsidRDefault="00E55CFF" w:rsidP="001B3A5D">
      <w:pPr>
        <w:pStyle w:val="ListParagraph"/>
        <w:numPr>
          <w:ilvl w:val="0"/>
          <w:numId w:val="13"/>
        </w:numPr>
        <w:spacing w:line="360" w:lineRule="auto"/>
        <w:rPr>
          <w:rFonts w:ascii="Arial" w:hAnsi="Arial" w:cs="Arial"/>
        </w:rPr>
      </w:pPr>
      <w:r w:rsidRPr="001B3A5D">
        <w:rPr>
          <w:rFonts w:ascii="Arial" w:hAnsi="Arial" w:cs="Arial"/>
        </w:rPr>
        <w:t>Provide vent and drain fittings, and thermo-statically controlled heaters to protect to 0°F (-17.8°C) ambi</w:t>
      </w:r>
      <w:r w:rsidR="004A513A" w:rsidRPr="001B3A5D">
        <w:rPr>
          <w:rFonts w:ascii="Arial" w:hAnsi="Arial" w:cs="Arial"/>
        </w:rPr>
        <w:t>ent tem</w:t>
      </w:r>
      <w:r w:rsidR="004A513A" w:rsidRPr="001B3A5D">
        <w:rPr>
          <w:rFonts w:ascii="Arial" w:hAnsi="Arial" w:cs="Arial"/>
        </w:rPr>
        <w:softHyphen/>
        <w:t xml:space="preserve">perature in off-cycle. </w:t>
      </w:r>
    </w:p>
    <w:p w:rsidR="00E55CFF" w:rsidRPr="001B3A5D" w:rsidRDefault="00E55CFF" w:rsidP="001B3A5D">
      <w:pPr>
        <w:spacing w:line="360" w:lineRule="auto"/>
        <w:ind w:left="1440"/>
        <w:rPr>
          <w:rFonts w:ascii="Arial" w:hAnsi="Arial" w:cs="Arial"/>
        </w:rPr>
      </w:pPr>
      <w:r w:rsidRPr="001B3A5D">
        <w:rPr>
          <w:rFonts w:ascii="Arial" w:hAnsi="Arial" w:cs="Arial"/>
        </w:rPr>
        <w:t>[OPTIONAL]: Provide freeze protection down to -20°F (-28°C) ambient temperature. A separate power connec</w:t>
      </w:r>
      <w:r w:rsidRPr="001B3A5D">
        <w:rPr>
          <w:rFonts w:ascii="Arial" w:hAnsi="Arial" w:cs="Arial"/>
        </w:rPr>
        <w:softHyphen/>
        <w:t xml:space="preserve">tion for evaporator heaters is required and shall be provided by the Contractor. </w:t>
      </w:r>
    </w:p>
    <w:p w:rsidR="00E55CFF" w:rsidRPr="001B3A5D" w:rsidRDefault="00E55CFF" w:rsidP="001B3A5D">
      <w:pPr>
        <w:pStyle w:val="ListParagraph"/>
        <w:numPr>
          <w:ilvl w:val="0"/>
          <w:numId w:val="13"/>
        </w:numPr>
        <w:spacing w:line="360" w:lineRule="auto"/>
        <w:rPr>
          <w:rFonts w:ascii="Arial" w:hAnsi="Arial" w:cs="Arial"/>
        </w:rPr>
      </w:pPr>
      <w:r w:rsidRPr="001B3A5D">
        <w:rPr>
          <w:rFonts w:ascii="Arial" w:hAnsi="Arial" w:cs="Arial"/>
        </w:rPr>
        <w:t>Connection location: Chilled liquid inlet and outlet nozzle connections are located at rear (opposi</w:t>
      </w:r>
      <w:r w:rsidR="004A513A" w:rsidRPr="001B3A5D">
        <w:rPr>
          <w:rFonts w:ascii="Arial" w:hAnsi="Arial" w:cs="Arial"/>
        </w:rPr>
        <w:t xml:space="preserve">te control panel) end of unit.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Inlet and outlet nozzle connections located at front end of unit. Available for select configurations. </w:t>
      </w:r>
    </w:p>
    <w:p w:rsidR="00A26DE9" w:rsidRPr="001B3A5D" w:rsidRDefault="00E55CFF" w:rsidP="001B3A5D">
      <w:pPr>
        <w:pStyle w:val="ListParagraph"/>
        <w:numPr>
          <w:ilvl w:val="0"/>
          <w:numId w:val="12"/>
        </w:numPr>
        <w:spacing w:line="360" w:lineRule="auto"/>
        <w:rPr>
          <w:rFonts w:ascii="Arial" w:hAnsi="Arial" w:cs="Arial"/>
        </w:rPr>
      </w:pPr>
      <w:r w:rsidRPr="001B3A5D">
        <w:rPr>
          <w:rFonts w:ascii="Arial" w:hAnsi="Arial" w:cs="Arial"/>
        </w:rPr>
        <w:t>Air-c</w:t>
      </w:r>
      <w:r w:rsidR="00A26DE9" w:rsidRPr="001B3A5D">
        <w:rPr>
          <w:rFonts w:ascii="Arial" w:hAnsi="Arial" w:cs="Arial"/>
        </w:rPr>
        <w:t>ooled Condenser:</w:t>
      </w:r>
    </w:p>
    <w:p w:rsidR="00E55CFF" w:rsidRPr="001B3A5D" w:rsidRDefault="00E55CFF" w:rsidP="001B3A5D">
      <w:pPr>
        <w:pStyle w:val="ListParagraph"/>
        <w:numPr>
          <w:ilvl w:val="0"/>
          <w:numId w:val="14"/>
        </w:numPr>
        <w:spacing w:line="360" w:lineRule="auto"/>
        <w:rPr>
          <w:rFonts w:ascii="Arial" w:hAnsi="Arial" w:cs="Arial"/>
        </w:rPr>
      </w:pPr>
      <w:r w:rsidRPr="001B3A5D">
        <w:rPr>
          <w:rFonts w:ascii="Arial" w:hAnsi="Arial" w:cs="Arial"/>
        </w:rPr>
        <w:t xml:space="preserve">Condenser coils shall be microchannel type, parallel flow aluminum alloy tubes </w:t>
      </w:r>
      <w:proofErr w:type="spellStart"/>
      <w:r w:rsidRPr="001B3A5D">
        <w:rPr>
          <w:rFonts w:ascii="Arial" w:hAnsi="Arial" w:cs="Arial"/>
        </w:rPr>
        <w:t>metallurgically</w:t>
      </w:r>
      <w:proofErr w:type="spellEnd"/>
      <w:r w:rsidRPr="001B3A5D">
        <w:rPr>
          <w:rFonts w:ascii="Arial" w:hAnsi="Arial" w:cs="Arial"/>
        </w:rPr>
        <w:t xml:space="preserve"> brazed as one piece to enhanced aluminum alloy fins. Condenser coils shall be made of a single material to avoid galvanic cor</w:t>
      </w:r>
      <w:r w:rsidRPr="001B3A5D">
        <w:rPr>
          <w:rFonts w:ascii="Arial" w:hAnsi="Arial" w:cs="Arial"/>
        </w:rPr>
        <w:softHyphen/>
        <w:t xml:space="preserve">rosion due to dissimilar metals. Tube and fin type condenser coils are an acceptable alternate when tubes and fins are fabricated of the same metal material to avoid galvanic corrosion due to dissimilar metals. Coils shall be designed for 350 psig (24 </w:t>
      </w:r>
      <w:proofErr w:type="spellStart"/>
      <w:r w:rsidRPr="001B3A5D">
        <w:rPr>
          <w:rFonts w:ascii="Arial" w:hAnsi="Arial" w:cs="Arial"/>
        </w:rPr>
        <w:t>barg</w:t>
      </w:r>
      <w:proofErr w:type="spellEnd"/>
      <w:r w:rsidRPr="001B3A5D">
        <w:rPr>
          <w:rFonts w:ascii="Arial" w:hAnsi="Arial" w:cs="Arial"/>
        </w:rPr>
        <w:t xml:space="preserve">) or higher working pressure.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Coils, internally enhanced, seamless copper tubes, mechanically expanded into aluminum alloy fins with full height collars. </w:t>
      </w:r>
      <w:proofErr w:type="spellStart"/>
      <w:r w:rsidRPr="001B3A5D">
        <w:rPr>
          <w:rFonts w:ascii="Arial" w:hAnsi="Arial" w:cs="Arial"/>
        </w:rPr>
        <w:t>Subcooling</w:t>
      </w:r>
      <w:proofErr w:type="spellEnd"/>
      <w:r w:rsidRPr="001B3A5D">
        <w:rPr>
          <w:rFonts w:ascii="Arial" w:hAnsi="Arial" w:cs="Arial"/>
        </w:rPr>
        <w:t xml:space="preserve"> coil an integral part of condenser. Design working pressure shall be 350 PSIG (24 </w:t>
      </w:r>
      <w:proofErr w:type="spellStart"/>
      <w:r w:rsidRPr="001B3A5D">
        <w:rPr>
          <w:rFonts w:ascii="Arial" w:hAnsi="Arial" w:cs="Arial"/>
        </w:rPr>
        <w:t>barg</w:t>
      </w:r>
      <w:proofErr w:type="spellEnd"/>
      <w:r w:rsidRPr="001B3A5D">
        <w:rPr>
          <w:rFonts w:ascii="Arial" w:hAnsi="Arial" w:cs="Arial"/>
        </w:rPr>
        <w:t xml:space="preserve">).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Post-coated epoxy dipped condenser microchannel: The unit shall be built with microchannel sections that have been applied with an electro-deposited and baked flexible epoxy coating that is finished with a polyurethane UV resistant top-coat suitable for highly corrosive applications. </w:t>
      </w:r>
    </w:p>
    <w:p w:rsidR="00E55CFF" w:rsidRPr="001B3A5D" w:rsidRDefault="00E55CFF" w:rsidP="001B3A5D">
      <w:pPr>
        <w:spacing w:line="360" w:lineRule="auto"/>
        <w:ind w:left="1440"/>
        <w:rPr>
          <w:rFonts w:ascii="Arial" w:hAnsi="Arial" w:cs="Arial"/>
        </w:rPr>
      </w:pPr>
      <w:r w:rsidRPr="001B3A5D">
        <w:rPr>
          <w:rFonts w:ascii="Arial" w:hAnsi="Arial" w:cs="Arial"/>
        </w:rPr>
        <w:lastRenderedPageBreak/>
        <w:t xml:space="preserve">[OPTIONAL]: Wire Panels: Heavy gauge, welded wire mesh coated to resist corrosion, to protect condenser coils from incidental damage and also restrict unauthorized access to internal components.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Louvered Panels (Condenser Coils): Painted steel to match unit panels, over external condenser coil faces.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Louvered Panels (Full Unit): Painted steel to match unit panels, over internal components.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Louvered/Wire Panels: Louvered steel panels on external condenser coil faces, painted to match unit panels. Heavy gauge, welded wire mesh, coated to resist corrosion, around base of machine to restrict unauthorized access.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End Hail Guard: Louvered steel panels on rear of unit (opposite end of control panel), painted to match unit panels.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V-Guard Panels: Steel panels installed over exposed condenser piping to protect from damage. </w:t>
      </w:r>
    </w:p>
    <w:p w:rsidR="00E55CFF" w:rsidRPr="001B3A5D" w:rsidRDefault="00E55CFF" w:rsidP="001B3A5D">
      <w:pPr>
        <w:pStyle w:val="ListParagraph"/>
        <w:numPr>
          <w:ilvl w:val="0"/>
          <w:numId w:val="14"/>
        </w:numPr>
        <w:spacing w:line="360" w:lineRule="auto"/>
        <w:rPr>
          <w:rFonts w:ascii="Arial" w:hAnsi="Arial" w:cs="Arial"/>
        </w:rPr>
      </w:pPr>
      <w:r w:rsidRPr="001B3A5D">
        <w:rPr>
          <w:rFonts w:ascii="Arial" w:hAnsi="Arial" w:cs="Arial"/>
        </w:rPr>
        <w:t xml:space="preserve">Low Sound Fans: Shall provide vertical air discharge from extended orifices. Fans shall be composed of corrosion resistant aluminum hub and glass-fiber-reinforced polypropylene composite blades molded into a low-noise airfoil section. Fan impeller shall be dynamically balanced for vibration-free operation. Fan guards of heavy gauge, PVC (polyvinyl chloride) coated or galvanized steel.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Ultra-Quiet Fans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High Airflow Fans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High Static Fans4 </w:t>
      </w:r>
    </w:p>
    <w:p w:rsidR="00E55CFF" w:rsidRPr="001B3A5D" w:rsidRDefault="00E55CFF" w:rsidP="001B3A5D">
      <w:pPr>
        <w:pStyle w:val="ListParagraph"/>
        <w:numPr>
          <w:ilvl w:val="0"/>
          <w:numId w:val="14"/>
        </w:numPr>
        <w:spacing w:line="360" w:lineRule="auto"/>
        <w:rPr>
          <w:rFonts w:ascii="Arial" w:hAnsi="Arial" w:cs="Arial"/>
        </w:rPr>
      </w:pPr>
      <w:r w:rsidRPr="001B3A5D">
        <w:rPr>
          <w:rFonts w:ascii="Arial" w:hAnsi="Arial" w:cs="Arial"/>
        </w:rPr>
        <w:t>Fan Motors: High efficiency, direct drive, 3-phase, insulation class “F”, current protected, Totally Enclosed Air- Over (</w:t>
      </w:r>
      <w:proofErr w:type="spellStart"/>
      <w:r w:rsidRPr="001B3A5D">
        <w:rPr>
          <w:rFonts w:ascii="Arial" w:hAnsi="Arial" w:cs="Arial"/>
        </w:rPr>
        <w:t>TEAO</w:t>
      </w:r>
      <w:proofErr w:type="spellEnd"/>
      <w:r w:rsidRPr="001B3A5D">
        <w:rPr>
          <w:rFonts w:ascii="Arial" w:hAnsi="Arial" w:cs="Arial"/>
        </w:rPr>
        <w:t>), with double sealed, permanently-lubricated ball bearings. Open Drip Proof (</w:t>
      </w:r>
      <w:proofErr w:type="spellStart"/>
      <w:r w:rsidRPr="001B3A5D">
        <w:rPr>
          <w:rFonts w:ascii="Arial" w:hAnsi="Arial" w:cs="Arial"/>
        </w:rPr>
        <w:t>ODP</w:t>
      </w:r>
      <w:proofErr w:type="spellEnd"/>
      <w:r w:rsidRPr="001B3A5D">
        <w:rPr>
          <w:rFonts w:ascii="Arial" w:hAnsi="Arial" w:cs="Arial"/>
        </w:rPr>
        <w:t xml:space="preserve">) fan motors will not be acceptable. </w:t>
      </w:r>
    </w:p>
    <w:p w:rsidR="00E55CFF" w:rsidRPr="001B3A5D" w:rsidRDefault="00E55CFF" w:rsidP="001B3A5D">
      <w:pPr>
        <w:spacing w:line="360" w:lineRule="auto"/>
        <w:rPr>
          <w:rFonts w:ascii="Arial" w:hAnsi="Arial" w:cs="Arial"/>
          <w:b/>
        </w:rPr>
      </w:pPr>
      <w:r w:rsidRPr="001B3A5D">
        <w:rPr>
          <w:rFonts w:ascii="Arial" w:hAnsi="Arial" w:cs="Arial"/>
          <w:b/>
        </w:rPr>
        <w:t xml:space="preserve">2.06 INSULATION </w:t>
      </w:r>
    </w:p>
    <w:p w:rsidR="00E55CFF" w:rsidRPr="001B3A5D" w:rsidRDefault="00E55CFF" w:rsidP="001B3A5D">
      <w:pPr>
        <w:pStyle w:val="ListParagraph"/>
        <w:numPr>
          <w:ilvl w:val="0"/>
          <w:numId w:val="15"/>
        </w:numPr>
        <w:spacing w:line="360" w:lineRule="auto"/>
        <w:rPr>
          <w:rFonts w:ascii="Arial" w:hAnsi="Arial" w:cs="Arial"/>
        </w:rPr>
      </w:pPr>
      <w:r w:rsidRPr="001B3A5D">
        <w:rPr>
          <w:rFonts w:ascii="Arial" w:hAnsi="Arial" w:cs="Arial"/>
        </w:rPr>
        <w:t>Material: Closed-cell, flexible, UV protected, thermal insulation complying with ASTM C 534 Type 2 (Sheet) for pre</w:t>
      </w:r>
      <w:r w:rsidRPr="001B3A5D">
        <w:rPr>
          <w:rFonts w:ascii="Arial" w:hAnsi="Arial" w:cs="Arial"/>
        </w:rPr>
        <w:softHyphen/>
        <w:t>formed flexible elastomeric cellular thermal insulat</w:t>
      </w:r>
      <w:r w:rsidR="004A513A" w:rsidRPr="001B3A5D">
        <w:rPr>
          <w:rFonts w:ascii="Arial" w:hAnsi="Arial" w:cs="Arial"/>
        </w:rPr>
        <w:t xml:space="preserve">ion in sheet and tubular form.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Thickness: 3/4” (19mm.)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1-1/2” (38mm.) </w:t>
      </w:r>
    </w:p>
    <w:p w:rsidR="00A271C7" w:rsidRPr="001B3A5D" w:rsidRDefault="00E55CFF" w:rsidP="001B3A5D">
      <w:pPr>
        <w:pStyle w:val="ListParagraph"/>
        <w:numPr>
          <w:ilvl w:val="0"/>
          <w:numId w:val="15"/>
        </w:numPr>
        <w:spacing w:line="360" w:lineRule="auto"/>
        <w:rPr>
          <w:rFonts w:ascii="Arial" w:hAnsi="Arial" w:cs="Arial"/>
        </w:rPr>
      </w:pPr>
      <w:r w:rsidRPr="001B3A5D">
        <w:rPr>
          <w:rFonts w:ascii="Arial" w:hAnsi="Arial" w:cs="Arial"/>
        </w:rPr>
        <w:t xml:space="preserve">Thermal conductivity: 0.26 (BTU/HR-Ft2-°F/in) maximum at 75°F mean temperature. </w:t>
      </w:r>
    </w:p>
    <w:p w:rsidR="00A271C7" w:rsidRPr="001B3A5D" w:rsidRDefault="00E55CFF" w:rsidP="001B3A5D">
      <w:pPr>
        <w:pStyle w:val="ListParagraph"/>
        <w:numPr>
          <w:ilvl w:val="0"/>
          <w:numId w:val="15"/>
        </w:numPr>
        <w:spacing w:line="360" w:lineRule="auto"/>
        <w:rPr>
          <w:rFonts w:ascii="Arial" w:hAnsi="Arial" w:cs="Arial"/>
        </w:rPr>
      </w:pPr>
      <w:r w:rsidRPr="001B3A5D">
        <w:rPr>
          <w:rFonts w:ascii="Arial" w:hAnsi="Arial" w:cs="Arial"/>
        </w:rPr>
        <w:t xml:space="preserve">Factory-applied insulation over cold surfaces of liquid chiller components including evaporator shell, water boxes, and suction line. Liquid nozzles shall be insulated by Contractor after pipe installation. </w:t>
      </w:r>
    </w:p>
    <w:p w:rsidR="00E55CFF" w:rsidRPr="001B3A5D" w:rsidRDefault="00E55CFF" w:rsidP="001B3A5D">
      <w:pPr>
        <w:pStyle w:val="ListParagraph"/>
        <w:numPr>
          <w:ilvl w:val="0"/>
          <w:numId w:val="15"/>
        </w:numPr>
        <w:spacing w:line="360" w:lineRule="auto"/>
        <w:rPr>
          <w:rFonts w:ascii="Arial" w:hAnsi="Arial" w:cs="Arial"/>
        </w:rPr>
      </w:pPr>
      <w:r w:rsidRPr="001B3A5D">
        <w:rPr>
          <w:rFonts w:ascii="Arial" w:hAnsi="Arial" w:cs="Arial"/>
        </w:rPr>
        <w:t xml:space="preserve">Adhesive: As recommended by insulation manufacturer and applied to 100 percent of insulation contact surface including all seams and joints. </w:t>
      </w:r>
    </w:p>
    <w:p w:rsidR="00E55CFF" w:rsidRPr="001B3A5D" w:rsidRDefault="00E55CFF" w:rsidP="001B3A5D">
      <w:pPr>
        <w:spacing w:line="360" w:lineRule="auto"/>
        <w:rPr>
          <w:rFonts w:ascii="Arial" w:hAnsi="Arial" w:cs="Arial"/>
          <w:b/>
        </w:rPr>
      </w:pPr>
      <w:r w:rsidRPr="001B3A5D">
        <w:rPr>
          <w:rFonts w:ascii="Arial" w:hAnsi="Arial" w:cs="Arial"/>
          <w:b/>
        </w:rPr>
        <w:t xml:space="preserve">2.07 ACOUSTICAL DATA </w:t>
      </w:r>
    </w:p>
    <w:p w:rsidR="0076455F" w:rsidRPr="001B3A5D" w:rsidRDefault="00E55CFF" w:rsidP="001B3A5D">
      <w:pPr>
        <w:pStyle w:val="ListParagraph"/>
        <w:numPr>
          <w:ilvl w:val="0"/>
          <w:numId w:val="16"/>
        </w:numPr>
        <w:spacing w:line="360" w:lineRule="auto"/>
        <w:rPr>
          <w:rFonts w:ascii="Arial" w:hAnsi="Arial" w:cs="Arial"/>
        </w:rPr>
      </w:pPr>
      <w:r w:rsidRPr="001B3A5D">
        <w:rPr>
          <w:rFonts w:ascii="Arial" w:hAnsi="Arial" w:cs="Arial"/>
        </w:rPr>
        <w:t xml:space="preserve">Provide acoustical sound power or sound pressure level data in decibels (dB) at the scheduled eight (8) octave band center frequencies. A-weighted sound data alone is not acceptable. </w:t>
      </w:r>
    </w:p>
    <w:p w:rsidR="0076455F" w:rsidRPr="001B3A5D" w:rsidRDefault="00E55CFF" w:rsidP="001B3A5D">
      <w:pPr>
        <w:pStyle w:val="ListParagraph"/>
        <w:numPr>
          <w:ilvl w:val="0"/>
          <w:numId w:val="16"/>
        </w:numPr>
        <w:spacing w:line="360" w:lineRule="auto"/>
        <w:rPr>
          <w:rFonts w:ascii="Arial" w:hAnsi="Arial" w:cs="Arial"/>
        </w:rPr>
      </w:pPr>
      <w:r w:rsidRPr="001B3A5D">
        <w:rPr>
          <w:rFonts w:ascii="Arial" w:hAnsi="Arial" w:cs="Arial"/>
        </w:rPr>
        <w:lastRenderedPageBreak/>
        <w:t xml:space="preserve">Provide all sound power or sound pressure level data at 100%, 75%, 50%, and 25% load. </w:t>
      </w:r>
    </w:p>
    <w:p w:rsidR="0076455F" w:rsidRPr="001B3A5D" w:rsidRDefault="00E55CFF" w:rsidP="001B3A5D">
      <w:pPr>
        <w:pStyle w:val="ListParagraph"/>
        <w:numPr>
          <w:ilvl w:val="0"/>
          <w:numId w:val="16"/>
        </w:numPr>
        <w:spacing w:line="360" w:lineRule="auto"/>
        <w:rPr>
          <w:rFonts w:ascii="Arial" w:hAnsi="Arial" w:cs="Arial"/>
        </w:rPr>
      </w:pPr>
      <w:r w:rsidRPr="001B3A5D">
        <w:rPr>
          <w:rFonts w:ascii="Arial" w:hAnsi="Arial" w:cs="Arial"/>
        </w:rPr>
        <w:t xml:space="preserve">Supplied equipment shall not exceed scheduled sound power or sound pressure level data at any load point. The mechanical Contractor shall be responsible for any additional costs associated with equipment deviation. </w:t>
      </w:r>
    </w:p>
    <w:p w:rsidR="00E55CFF" w:rsidRPr="001B3A5D" w:rsidRDefault="00E55CFF" w:rsidP="001B3A5D">
      <w:pPr>
        <w:pStyle w:val="ListParagraph"/>
        <w:numPr>
          <w:ilvl w:val="0"/>
          <w:numId w:val="16"/>
        </w:numPr>
        <w:spacing w:line="360" w:lineRule="auto"/>
        <w:rPr>
          <w:rFonts w:ascii="Arial" w:hAnsi="Arial" w:cs="Arial"/>
        </w:rPr>
      </w:pPr>
      <w:r w:rsidRPr="001B3A5D">
        <w:rPr>
          <w:rFonts w:ascii="Arial" w:hAnsi="Arial" w:cs="Arial"/>
        </w:rPr>
        <w:t xml:space="preserve">Acoustical performance ratings shall be in accordance with </w:t>
      </w:r>
      <w:proofErr w:type="spellStart"/>
      <w:r w:rsidRPr="001B3A5D">
        <w:rPr>
          <w:rFonts w:ascii="Arial" w:hAnsi="Arial" w:cs="Arial"/>
        </w:rPr>
        <w:t>AHRI</w:t>
      </w:r>
      <w:proofErr w:type="spellEnd"/>
      <w:r w:rsidRPr="001B3A5D">
        <w:rPr>
          <w:rFonts w:ascii="Arial" w:hAnsi="Arial" w:cs="Arial"/>
        </w:rPr>
        <w:t xml:space="preserve"> Standard 370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Provide factory-installed sound reduction enclosures and ultra-quiet fans to meet chiller sound levels scheduled at all load points.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Provide optional control input to limit sound output of the chiller based on time of day. Shall be programmable at the chiller panel or controlled remotely via signal (4-20 mA or 0-10VDC) from BAS system. Chillers without this feature shall be provided with the necessary sound attenuation to meet the scheduled sound performance data at all load points. </w:t>
      </w:r>
    </w:p>
    <w:p w:rsidR="00E55CFF" w:rsidRPr="001B3A5D" w:rsidRDefault="00E55CFF" w:rsidP="001B3A5D">
      <w:pPr>
        <w:spacing w:line="360" w:lineRule="auto"/>
        <w:rPr>
          <w:rFonts w:ascii="Arial" w:hAnsi="Arial" w:cs="Arial"/>
          <w:b/>
        </w:rPr>
      </w:pPr>
      <w:r w:rsidRPr="001B3A5D">
        <w:rPr>
          <w:rFonts w:ascii="Arial" w:hAnsi="Arial" w:cs="Arial"/>
          <w:b/>
        </w:rPr>
        <w:t xml:space="preserve">2.08 POWER AND ELECTRICAL REQUIREMENTS </w:t>
      </w:r>
    </w:p>
    <w:p w:rsidR="0076455F" w:rsidRPr="001B3A5D" w:rsidRDefault="0076455F" w:rsidP="001B3A5D">
      <w:pPr>
        <w:pStyle w:val="ListParagraph"/>
        <w:numPr>
          <w:ilvl w:val="0"/>
          <w:numId w:val="17"/>
        </w:numPr>
        <w:spacing w:line="360" w:lineRule="auto"/>
        <w:rPr>
          <w:rFonts w:ascii="Arial" w:hAnsi="Arial" w:cs="Arial"/>
        </w:rPr>
      </w:pPr>
      <w:r w:rsidRPr="001B3A5D">
        <w:rPr>
          <w:rFonts w:ascii="Arial" w:hAnsi="Arial" w:cs="Arial"/>
        </w:rPr>
        <w:t xml:space="preserve">Power/Control Panel: </w:t>
      </w:r>
    </w:p>
    <w:p w:rsidR="0076455F" w:rsidRPr="001B3A5D" w:rsidRDefault="00E55CFF" w:rsidP="001B3A5D">
      <w:pPr>
        <w:pStyle w:val="ListParagraph"/>
        <w:numPr>
          <w:ilvl w:val="0"/>
          <w:numId w:val="18"/>
        </w:numPr>
        <w:spacing w:line="360" w:lineRule="auto"/>
        <w:rPr>
          <w:rFonts w:ascii="Arial" w:hAnsi="Arial" w:cs="Arial"/>
        </w:rPr>
      </w:pPr>
      <w:r w:rsidRPr="001B3A5D">
        <w:rPr>
          <w:rFonts w:ascii="Arial" w:hAnsi="Arial" w:cs="Arial"/>
        </w:rPr>
        <w:t xml:space="preserve">Factory installed and wired </w:t>
      </w:r>
      <w:proofErr w:type="spellStart"/>
      <w:r w:rsidRPr="001B3A5D">
        <w:rPr>
          <w:rFonts w:ascii="Arial" w:hAnsi="Arial" w:cs="Arial"/>
        </w:rPr>
        <w:t>NEMA</w:t>
      </w:r>
      <w:proofErr w:type="spellEnd"/>
      <w:r w:rsidRPr="001B3A5D">
        <w:rPr>
          <w:rFonts w:ascii="Arial" w:hAnsi="Arial" w:cs="Arial"/>
        </w:rPr>
        <w:t xml:space="preserve"> 3R, powder painted steel cabinets with tool lockable, hinged, latched, and gas</w:t>
      </w:r>
      <w:r w:rsidRPr="001B3A5D">
        <w:rPr>
          <w:rFonts w:ascii="Arial" w:hAnsi="Arial" w:cs="Arial"/>
        </w:rPr>
        <w:softHyphen/>
        <w:t>ket sealed outer doors equipped with wind struts for safer servicing. Provide main power connection(s), compres</w:t>
      </w:r>
      <w:r w:rsidRPr="001B3A5D">
        <w:rPr>
          <w:rFonts w:ascii="Arial" w:hAnsi="Arial" w:cs="Arial"/>
        </w:rPr>
        <w:softHyphen/>
        <w:t xml:space="preserve">sor starters and fan motor contactors, current overloads, and factory wiring. </w:t>
      </w:r>
    </w:p>
    <w:p w:rsidR="00E55CFF" w:rsidRPr="001B3A5D" w:rsidRDefault="00E55CFF" w:rsidP="001B3A5D">
      <w:pPr>
        <w:pStyle w:val="ListParagraph"/>
        <w:numPr>
          <w:ilvl w:val="0"/>
          <w:numId w:val="18"/>
        </w:numPr>
        <w:spacing w:line="360" w:lineRule="auto"/>
        <w:rPr>
          <w:rFonts w:ascii="Arial" w:hAnsi="Arial" w:cs="Arial"/>
        </w:rPr>
      </w:pPr>
      <w:r w:rsidRPr="001B3A5D">
        <w:rPr>
          <w:rFonts w:ascii="Arial" w:hAnsi="Arial" w:cs="Arial"/>
        </w:rPr>
        <w:t xml:space="preserve">Panel shall include control display access door. </w:t>
      </w:r>
    </w:p>
    <w:p w:rsidR="0076455F" w:rsidRPr="001B3A5D" w:rsidRDefault="00E55CFF" w:rsidP="001B3A5D">
      <w:pPr>
        <w:pStyle w:val="ListParagraph"/>
        <w:numPr>
          <w:ilvl w:val="0"/>
          <w:numId w:val="17"/>
        </w:numPr>
        <w:spacing w:line="360" w:lineRule="auto"/>
        <w:rPr>
          <w:rFonts w:ascii="Arial" w:hAnsi="Arial" w:cs="Arial"/>
        </w:rPr>
      </w:pPr>
      <w:r w:rsidRPr="001B3A5D">
        <w:rPr>
          <w:rFonts w:ascii="Arial" w:hAnsi="Arial" w:cs="Arial"/>
        </w:rPr>
        <w:t xml:space="preserve">Single Point Power: </w:t>
      </w:r>
    </w:p>
    <w:p w:rsidR="0076455F" w:rsidRPr="001B3A5D" w:rsidRDefault="00E55CFF" w:rsidP="001B3A5D">
      <w:pPr>
        <w:pStyle w:val="ListParagraph"/>
        <w:numPr>
          <w:ilvl w:val="0"/>
          <w:numId w:val="19"/>
        </w:numPr>
        <w:spacing w:line="360" w:lineRule="auto"/>
        <w:rPr>
          <w:rFonts w:ascii="Arial" w:hAnsi="Arial" w:cs="Arial"/>
        </w:rPr>
      </w:pPr>
      <w:r w:rsidRPr="001B3A5D">
        <w:rPr>
          <w:rFonts w:ascii="Arial" w:hAnsi="Arial" w:cs="Arial"/>
        </w:rPr>
        <w:t>Provide single point power connection to chiller, shall be 3 phase of scheduled voltage.</w:t>
      </w:r>
    </w:p>
    <w:p w:rsidR="00E55CFF" w:rsidRPr="001B3A5D" w:rsidRDefault="00E55CFF" w:rsidP="001B3A5D">
      <w:pPr>
        <w:pStyle w:val="ListParagraph"/>
        <w:numPr>
          <w:ilvl w:val="0"/>
          <w:numId w:val="19"/>
        </w:numPr>
        <w:spacing w:line="360" w:lineRule="auto"/>
        <w:rPr>
          <w:rFonts w:ascii="Arial" w:hAnsi="Arial" w:cs="Arial"/>
        </w:rPr>
      </w:pPr>
      <w:r w:rsidRPr="001B3A5D">
        <w:rPr>
          <w:rFonts w:ascii="Arial" w:hAnsi="Arial" w:cs="Arial"/>
        </w:rPr>
        <w:t xml:space="preserve">Terminal Block connections shall be provided at the point of incoming single point connection for field connection and interconnecting wiring to the compressors. Separate external protection must be supplied, by others, in the incoming power wiring, which must comply with local codes. </w:t>
      </w:r>
    </w:p>
    <w:p w:rsidR="00E55CFF" w:rsidRPr="001B3A5D" w:rsidRDefault="00E55CFF" w:rsidP="001B3A5D">
      <w:pPr>
        <w:spacing w:line="360" w:lineRule="auto"/>
        <w:ind w:left="1440"/>
        <w:rPr>
          <w:rFonts w:ascii="Arial" w:hAnsi="Arial" w:cs="Arial"/>
        </w:rPr>
      </w:pPr>
      <w:r w:rsidRPr="001B3A5D">
        <w:rPr>
          <w:rFonts w:ascii="Arial" w:hAnsi="Arial" w:cs="Arial"/>
        </w:rPr>
        <w:t>[OPTIONAL]: Single Point Disconnect: A non-fused disconnect and lockable external handle shall be supplied to isolate the unit power voltage for servicing. Separate external fusing must be supplied, by others, in the in</w:t>
      </w:r>
      <w:r w:rsidRPr="001B3A5D">
        <w:rPr>
          <w:rFonts w:ascii="Arial" w:hAnsi="Arial" w:cs="Arial"/>
        </w:rPr>
        <w:softHyphen/>
        <w:t xml:space="preserve">coming power wiring which must comply with local codes. </w:t>
      </w:r>
    </w:p>
    <w:p w:rsidR="00E55CFF" w:rsidRPr="001B3A5D" w:rsidRDefault="00E55CFF" w:rsidP="001B3A5D">
      <w:pPr>
        <w:spacing w:line="360" w:lineRule="auto"/>
        <w:ind w:left="1440"/>
        <w:rPr>
          <w:rFonts w:ascii="Arial" w:hAnsi="Arial" w:cs="Arial"/>
        </w:rPr>
      </w:pPr>
      <w:r w:rsidRPr="001B3A5D">
        <w:rPr>
          <w:rFonts w:ascii="Arial" w:hAnsi="Arial" w:cs="Arial"/>
        </w:rPr>
        <w:t xml:space="preserve">[OPTIONAL]: Single Point Circuit Breaker: A unit-mounted Circuit Breaker with external lockable handle shall be supplied to isolate power voltage for servicing. Incoming power wiring must comply with local codes. Circuit breaker shall be sized to provide the motor branch circuit protection, short circuit protection and ground fault protection for the motor branch-circuit conductors, the motor control apparatus and the motors. </w:t>
      </w:r>
    </w:p>
    <w:p w:rsidR="0076455F" w:rsidRPr="001B3A5D" w:rsidRDefault="00E55CFF" w:rsidP="001B3A5D">
      <w:pPr>
        <w:pStyle w:val="ListParagraph"/>
        <w:numPr>
          <w:ilvl w:val="0"/>
          <w:numId w:val="17"/>
        </w:numPr>
        <w:spacing w:line="360" w:lineRule="auto"/>
        <w:rPr>
          <w:rFonts w:ascii="Arial" w:hAnsi="Arial" w:cs="Arial"/>
        </w:rPr>
      </w:pPr>
      <w:r w:rsidRPr="001B3A5D">
        <w:rPr>
          <w:rFonts w:ascii="Arial" w:hAnsi="Arial" w:cs="Arial"/>
        </w:rPr>
        <w:t xml:space="preserve">Control Transformer: Power panel shall be supplied with a factory mounted and wired control transformer that will supply all unit control voltage from the main unit power supply. Transformer shall utilize scheduled line voltage on the primary side and provide 115V/1Ø on secondary. </w:t>
      </w:r>
    </w:p>
    <w:p w:rsidR="0076455F" w:rsidRPr="001B3A5D" w:rsidRDefault="00E55CFF" w:rsidP="001B3A5D">
      <w:pPr>
        <w:pStyle w:val="ListParagraph"/>
        <w:numPr>
          <w:ilvl w:val="0"/>
          <w:numId w:val="17"/>
        </w:numPr>
        <w:spacing w:line="360" w:lineRule="auto"/>
        <w:rPr>
          <w:rFonts w:ascii="Arial" w:hAnsi="Arial" w:cs="Arial"/>
        </w:rPr>
      </w:pPr>
      <w:r w:rsidRPr="001B3A5D">
        <w:rPr>
          <w:rFonts w:ascii="Arial" w:hAnsi="Arial" w:cs="Arial"/>
        </w:rPr>
        <w:t xml:space="preserve">Short Circuit Withstand Rating of the chiller electrical enclosure shall be (380, 400, &amp; 460V: minimum of 30,000 Amps [OR 65,000 Amps for Single Point Circuit Breaker].) Rating shall be published in accordance with UL508. </w:t>
      </w:r>
    </w:p>
    <w:p w:rsidR="0076455F" w:rsidRPr="001B3A5D" w:rsidRDefault="00E55CFF" w:rsidP="001B3A5D">
      <w:pPr>
        <w:pStyle w:val="ListParagraph"/>
        <w:numPr>
          <w:ilvl w:val="0"/>
          <w:numId w:val="17"/>
        </w:numPr>
        <w:spacing w:line="360" w:lineRule="auto"/>
        <w:rPr>
          <w:rFonts w:ascii="Arial" w:hAnsi="Arial" w:cs="Arial"/>
        </w:rPr>
      </w:pPr>
      <w:r w:rsidRPr="001B3A5D">
        <w:rPr>
          <w:rFonts w:ascii="Arial" w:hAnsi="Arial" w:cs="Arial"/>
        </w:rPr>
        <w:lastRenderedPageBreak/>
        <w:t xml:space="preserve">Motor Starters: Motor starters shall be zero electrical inrush current (Variable Frequency Drives) or reduced inrush type (Closed transition Wye-Delta or Solid State) for minimum electrical inrush. Open transition Wye-Delta and Across the Line type starters will not be acceptable. </w:t>
      </w:r>
    </w:p>
    <w:p w:rsidR="0076455F" w:rsidRPr="001B3A5D" w:rsidRDefault="00E55CFF" w:rsidP="001B3A5D">
      <w:pPr>
        <w:pStyle w:val="ListParagraph"/>
        <w:numPr>
          <w:ilvl w:val="0"/>
          <w:numId w:val="17"/>
        </w:numPr>
        <w:spacing w:line="360" w:lineRule="auto"/>
        <w:rPr>
          <w:rFonts w:ascii="Arial" w:hAnsi="Arial" w:cs="Arial"/>
        </w:rPr>
      </w:pPr>
      <w:r w:rsidRPr="001B3A5D">
        <w:rPr>
          <w:rFonts w:ascii="Arial" w:hAnsi="Arial" w:cs="Arial"/>
        </w:rPr>
        <w:t xml:space="preserve">Power Factor: </w:t>
      </w:r>
    </w:p>
    <w:p w:rsidR="0076455F" w:rsidRPr="001B3A5D" w:rsidRDefault="00E55CFF" w:rsidP="001B3A5D">
      <w:pPr>
        <w:pStyle w:val="ListParagraph"/>
        <w:numPr>
          <w:ilvl w:val="0"/>
          <w:numId w:val="21"/>
        </w:numPr>
        <w:spacing w:line="360" w:lineRule="auto"/>
        <w:rPr>
          <w:rFonts w:ascii="Arial" w:hAnsi="Arial" w:cs="Arial"/>
        </w:rPr>
      </w:pPr>
      <w:r w:rsidRPr="001B3A5D">
        <w:rPr>
          <w:rFonts w:ascii="Arial" w:hAnsi="Arial" w:cs="Arial"/>
        </w:rPr>
        <w:t xml:space="preserve">Provide equipment with power factor correction capacitors as required to maintain a displacement power factor of 95% at all load conditions. </w:t>
      </w:r>
    </w:p>
    <w:p w:rsidR="0076455F" w:rsidRPr="001B3A5D" w:rsidRDefault="00E55CFF" w:rsidP="001B3A5D">
      <w:pPr>
        <w:pStyle w:val="ListParagraph"/>
        <w:numPr>
          <w:ilvl w:val="0"/>
          <w:numId w:val="21"/>
        </w:numPr>
        <w:spacing w:line="360" w:lineRule="auto"/>
        <w:rPr>
          <w:rFonts w:ascii="Arial" w:hAnsi="Arial" w:cs="Arial"/>
        </w:rPr>
      </w:pPr>
      <w:r w:rsidRPr="001B3A5D">
        <w:rPr>
          <w:rFonts w:ascii="Arial" w:hAnsi="Arial" w:cs="Arial"/>
        </w:rPr>
        <w:t xml:space="preserve">The installing contractor is responsible for additional cost to furnish and install power factor correction capacitors if they are not factory mounted and wired. </w:t>
      </w:r>
    </w:p>
    <w:p w:rsidR="0076455F" w:rsidRPr="001B3A5D" w:rsidRDefault="00E55CFF" w:rsidP="001B3A5D">
      <w:pPr>
        <w:pStyle w:val="ListParagraph"/>
        <w:numPr>
          <w:ilvl w:val="0"/>
          <w:numId w:val="17"/>
        </w:numPr>
        <w:spacing w:line="360" w:lineRule="auto"/>
        <w:rPr>
          <w:rFonts w:ascii="Arial" w:hAnsi="Arial" w:cs="Arial"/>
        </w:rPr>
      </w:pPr>
      <w:r w:rsidRPr="001B3A5D">
        <w:rPr>
          <w:rFonts w:ascii="Arial" w:hAnsi="Arial" w:cs="Arial"/>
        </w:rPr>
        <w:t xml:space="preserve">All exposed power wiring shall be routed through liquid-tight, UV-stabilized, non-metallic conduit. </w:t>
      </w:r>
    </w:p>
    <w:p w:rsidR="00E55CFF" w:rsidRPr="001B3A5D" w:rsidRDefault="00E55CFF" w:rsidP="001B3A5D">
      <w:pPr>
        <w:pStyle w:val="ListParagraph"/>
        <w:numPr>
          <w:ilvl w:val="0"/>
          <w:numId w:val="17"/>
        </w:numPr>
        <w:spacing w:line="360" w:lineRule="auto"/>
        <w:rPr>
          <w:rFonts w:ascii="Arial" w:hAnsi="Arial" w:cs="Arial"/>
        </w:rPr>
      </w:pPr>
      <w:r w:rsidRPr="001B3A5D">
        <w:rPr>
          <w:rFonts w:ascii="Arial" w:hAnsi="Arial" w:cs="Arial"/>
        </w:rPr>
        <w:t xml:space="preserve">Supplied equipment shall not exceed scheduled Minimum Circuit Ampacity (MCA.) The mechanical Contractor shall be responsible for any additional costs associated with equipment deviation. </w:t>
      </w:r>
    </w:p>
    <w:p w:rsidR="004A513A" w:rsidRPr="001B3A5D" w:rsidRDefault="00E55CFF" w:rsidP="001B3A5D">
      <w:pPr>
        <w:spacing w:line="360" w:lineRule="auto"/>
        <w:rPr>
          <w:rFonts w:ascii="Arial" w:hAnsi="Arial" w:cs="Arial"/>
          <w:b/>
        </w:rPr>
      </w:pPr>
      <w:r w:rsidRPr="001B3A5D">
        <w:rPr>
          <w:rFonts w:ascii="Arial" w:hAnsi="Arial" w:cs="Arial"/>
          <w:b/>
        </w:rPr>
        <w:t xml:space="preserve">2.09 CONTROLS </w:t>
      </w:r>
    </w:p>
    <w:p w:rsidR="0076455F" w:rsidRPr="001B3A5D" w:rsidRDefault="00E55CFF" w:rsidP="001B3A5D">
      <w:pPr>
        <w:pStyle w:val="ListParagraph"/>
        <w:numPr>
          <w:ilvl w:val="0"/>
          <w:numId w:val="23"/>
        </w:numPr>
        <w:spacing w:line="360" w:lineRule="auto"/>
        <w:rPr>
          <w:rFonts w:ascii="Arial" w:hAnsi="Arial" w:cs="Arial"/>
        </w:rPr>
      </w:pPr>
      <w:r w:rsidRPr="001B3A5D">
        <w:rPr>
          <w:rFonts w:ascii="Arial" w:hAnsi="Arial" w:cs="Arial"/>
        </w:rPr>
        <w:t xml:space="preserve">General: </w:t>
      </w:r>
    </w:p>
    <w:p w:rsidR="0076455F" w:rsidRPr="001B3A5D" w:rsidRDefault="00E55CFF" w:rsidP="001B3A5D">
      <w:pPr>
        <w:pStyle w:val="ListParagraph"/>
        <w:numPr>
          <w:ilvl w:val="0"/>
          <w:numId w:val="24"/>
        </w:numPr>
        <w:spacing w:line="360" w:lineRule="auto"/>
        <w:rPr>
          <w:rFonts w:ascii="Arial" w:hAnsi="Arial" w:cs="Arial"/>
        </w:rPr>
      </w:pPr>
      <w:r w:rsidRPr="001B3A5D">
        <w:rPr>
          <w:rFonts w:ascii="Arial" w:hAnsi="Arial" w:cs="Arial"/>
        </w:rPr>
        <w:t xml:space="preserve">Provide automatic control of chiller operation including compressor start/stop and load/unload, anti-recycle timers, condenser fans, evaporator pump, evaporator heater, unit alarm contacts and run signal contacts. </w:t>
      </w:r>
    </w:p>
    <w:p w:rsidR="0076455F" w:rsidRPr="001B3A5D" w:rsidRDefault="00E55CFF" w:rsidP="001B3A5D">
      <w:pPr>
        <w:pStyle w:val="ListParagraph"/>
        <w:numPr>
          <w:ilvl w:val="0"/>
          <w:numId w:val="24"/>
        </w:numPr>
        <w:spacing w:line="360" w:lineRule="auto"/>
        <w:rPr>
          <w:rFonts w:ascii="Arial" w:hAnsi="Arial" w:cs="Arial"/>
        </w:rPr>
      </w:pPr>
      <w:r w:rsidRPr="001B3A5D">
        <w:rPr>
          <w:rFonts w:ascii="Arial" w:hAnsi="Arial" w:cs="Arial"/>
        </w:rPr>
        <w:t xml:space="preserve">Chiller shall automatically reset to normal chiller operation after power failure. </w:t>
      </w:r>
    </w:p>
    <w:p w:rsidR="0076455F" w:rsidRPr="001B3A5D" w:rsidRDefault="00E55CFF" w:rsidP="001B3A5D">
      <w:pPr>
        <w:pStyle w:val="ListParagraph"/>
        <w:numPr>
          <w:ilvl w:val="0"/>
          <w:numId w:val="24"/>
        </w:numPr>
        <w:spacing w:line="360" w:lineRule="auto"/>
        <w:rPr>
          <w:rFonts w:ascii="Arial" w:hAnsi="Arial" w:cs="Arial"/>
        </w:rPr>
      </w:pPr>
      <w:r w:rsidRPr="001B3A5D">
        <w:rPr>
          <w:rFonts w:ascii="Arial" w:hAnsi="Arial" w:cs="Arial"/>
        </w:rPr>
        <w:t>Unit operating software shall be stored in non-volatile memory. Field programmed set points shall be retained in lithium battery backed regulated time clock (</w:t>
      </w:r>
      <w:proofErr w:type="spellStart"/>
      <w:r w:rsidRPr="001B3A5D">
        <w:rPr>
          <w:rFonts w:ascii="Arial" w:hAnsi="Arial" w:cs="Arial"/>
        </w:rPr>
        <w:t>RTC</w:t>
      </w:r>
      <w:proofErr w:type="spellEnd"/>
      <w:r w:rsidRPr="001B3A5D">
        <w:rPr>
          <w:rFonts w:ascii="Arial" w:hAnsi="Arial" w:cs="Arial"/>
        </w:rPr>
        <w:t xml:space="preserve">) memory for minimum 5 years. </w:t>
      </w:r>
    </w:p>
    <w:p w:rsidR="00E55CFF" w:rsidRPr="001B3A5D" w:rsidRDefault="00E55CFF" w:rsidP="001B3A5D">
      <w:pPr>
        <w:pStyle w:val="ListParagraph"/>
        <w:numPr>
          <w:ilvl w:val="0"/>
          <w:numId w:val="24"/>
        </w:numPr>
        <w:spacing w:line="360" w:lineRule="auto"/>
        <w:rPr>
          <w:rFonts w:ascii="Arial" w:hAnsi="Arial" w:cs="Arial"/>
        </w:rPr>
      </w:pPr>
      <w:r w:rsidRPr="001B3A5D">
        <w:rPr>
          <w:rFonts w:ascii="Arial" w:hAnsi="Arial" w:cs="Arial"/>
        </w:rPr>
        <w:t xml:space="preserve">Alarm contacts shall be provided to remote alert for any unit or system safety fault. </w:t>
      </w:r>
    </w:p>
    <w:p w:rsidR="0076455F" w:rsidRPr="001B3A5D" w:rsidRDefault="00E55CFF" w:rsidP="001B3A5D">
      <w:pPr>
        <w:pStyle w:val="ListParagraph"/>
        <w:numPr>
          <w:ilvl w:val="0"/>
          <w:numId w:val="23"/>
        </w:numPr>
        <w:spacing w:line="360" w:lineRule="auto"/>
        <w:rPr>
          <w:rFonts w:ascii="Arial" w:hAnsi="Arial" w:cs="Arial"/>
        </w:rPr>
      </w:pPr>
      <w:r w:rsidRPr="001B3A5D">
        <w:rPr>
          <w:rFonts w:ascii="Arial" w:hAnsi="Arial" w:cs="Arial"/>
        </w:rPr>
        <w:t xml:space="preserve">Display and Keypad: </w:t>
      </w:r>
    </w:p>
    <w:p w:rsidR="0076455F" w:rsidRPr="001B3A5D" w:rsidRDefault="00E55CFF" w:rsidP="001B3A5D">
      <w:pPr>
        <w:pStyle w:val="ListParagraph"/>
        <w:numPr>
          <w:ilvl w:val="0"/>
          <w:numId w:val="26"/>
        </w:numPr>
        <w:spacing w:line="360" w:lineRule="auto"/>
        <w:rPr>
          <w:rFonts w:ascii="Arial" w:hAnsi="Arial" w:cs="Arial"/>
        </w:rPr>
      </w:pPr>
      <w:r w:rsidRPr="001B3A5D">
        <w:rPr>
          <w:rFonts w:ascii="Arial" w:hAnsi="Arial" w:cs="Arial"/>
        </w:rPr>
        <w:t>Provide minimum 80 character liquid crystal display that is both viewable in direct sunlight and has LED backlight</w:t>
      </w:r>
      <w:r w:rsidRPr="001B3A5D">
        <w:rPr>
          <w:rFonts w:ascii="Arial" w:hAnsi="Arial" w:cs="Arial"/>
        </w:rPr>
        <w:softHyphen/>
        <w:t xml:space="preserve">ing for nighttime viewing. Provide one keypad and display panel per chiller. </w:t>
      </w:r>
    </w:p>
    <w:p w:rsidR="0076455F" w:rsidRPr="001B3A5D" w:rsidRDefault="00E55CFF" w:rsidP="001B3A5D">
      <w:pPr>
        <w:pStyle w:val="ListParagraph"/>
        <w:numPr>
          <w:ilvl w:val="0"/>
          <w:numId w:val="26"/>
        </w:numPr>
        <w:spacing w:line="360" w:lineRule="auto"/>
        <w:rPr>
          <w:rFonts w:ascii="Arial" w:hAnsi="Arial" w:cs="Arial"/>
        </w:rPr>
      </w:pPr>
      <w:r w:rsidRPr="001B3A5D">
        <w:rPr>
          <w:rFonts w:ascii="Arial" w:hAnsi="Arial" w:cs="Arial"/>
        </w:rPr>
        <w:t>Display and keypad shall be accessible through display access door without opening main control/electrical cabi</w:t>
      </w:r>
      <w:r w:rsidRPr="001B3A5D">
        <w:rPr>
          <w:rFonts w:ascii="Arial" w:hAnsi="Arial" w:cs="Arial"/>
        </w:rPr>
        <w:softHyphen/>
        <w:t xml:space="preserve">net doors. </w:t>
      </w:r>
    </w:p>
    <w:p w:rsidR="0076455F" w:rsidRPr="001B3A5D" w:rsidRDefault="00E55CFF" w:rsidP="001B3A5D">
      <w:pPr>
        <w:pStyle w:val="ListParagraph"/>
        <w:numPr>
          <w:ilvl w:val="0"/>
          <w:numId w:val="26"/>
        </w:numPr>
        <w:spacing w:line="360" w:lineRule="auto"/>
        <w:rPr>
          <w:rFonts w:ascii="Arial" w:hAnsi="Arial" w:cs="Arial"/>
        </w:rPr>
      </w:pPr>
      <w:r w:rsidRPr="001B3A5D">
        <w:rPr>
          <w:rFonts w:ascii="Arial" w:hAnsi="Arial" w:cs="Arial"/>
        </w:rPr>
        <w:t xml:space="preserve">Display shall provide a minimum of unit </w:t>
      </w:r>
      <w:proofErr w:type="spellStart"/>
      <w:r w:rsidRPr="001B3A5D">
        <w:rPr>
          <w:rFonts w:ascii="Arial" w:hAnsi="Arial" w:cs="Arial"/>
        </w:rPr>
        <w:t>setpoints</w:t>
      </w:r>
      <w:proofErr w:type="spellEnd"/>
      <w:r w:rsidRPr="001B3A5D">
        <w:rPr>
          <w:rFonts w:ascii="Arial" w:hAnsi="Arial" w:cs="Arial"/>
        </w:rPr>
        <w:t xml:space="preserve">, status, electrical data, temperature data, pressures, safety lockouts and diagnostics without the use of a coded display. </w:t>
      </w:r>
    </w:p>
    <w:p w:rsidR="0076455F" w:rsidRPr="001B3A5D" w:rsidRDefault="00E55CFF" w:rsidP="001B3A5D">
      <w:pPr>
        <w:pStyle w:val="ListParagraph"/>
        <w:numPr>
          <w:ilvl w:val="0"/>
          <w:numId w:val="26"/>
        </w:numPr>
        <w:spacing w:line="360" w:lineRule="auto"/>
        <w:rPr>
          <w:rFonts w:ascii="Arial" w:hAnsi="Arial" w:cs="Arial"/>
        </w:rPr>
      </w:pPr>
      <w:r w:rsidRPr="001B3A5D">
        <w:rPr>
          <w:rFonts w:ascii="Arial" w:hAnsi="Arial" w:cs="Arial"/>
        </w:rPr>
        <w:t xml:space="preserve">Descriptions in English (or available language options), numeric data in English (or Metric) units. </w:t>
      </w:r>
    </w:p>
    <w:p w:rsidR="00E55CFF" w:rsidRPr="001B3A5D" w:rsidRDefault="00E55CFF" w:rsidP="001B3A5D">
      <w:pPr>
        <w:pStyle w:val="ListParagraph"/>
        <w:numPr>
          <w:ilvl w:val="0"/>
          <w:numId w:val="26"/>
        </w:numPr>
        <w:spacing w:line="360" w:lineRule="auto"/>
        <w:rPr>
          <w:rFonts w:ascii="Arial" w:hAnsi="Arial" w:cs="Arial"/>
        </w:rPr>
      </w:pPr>
      <w:r w:rsidRPr="001B3A5D">
        <w:rPr>
          <w:rFonts w:ascii="Arial" w:hAnsi="Arial" w:cs="Arial"/>
        </w:rPr>
        <w:t xml:space="preserve">Sealed keypad shall include unit On/Off switch. </w:t>
      </w:r>
    </w:p>
    <w:p w:rsidR="0076455F" w:rsidRPr="001B3A5D" w:rsidRDefault="00E55CFF" w:rsidP="001B3A5D">
      <w:pPr>
        <w:pStyle w:val="ListParagraph"/>
        <w:numPr>
          <w:ilvl w:val="0"/>
          <w:numId w:val="23"/>
        </w:numPr>
        <w:spacing w:line="360" w:lineRule="auto"/>
        <w:rPr>
          <w:rFonts w:ascii="Arial" w:hAnsi="Arial" w:cs="Arial"/>
        </w:rPr>
      </w:pPr>
      <w:r w:rsidRPr="001B3A5D">
        <w:rPr>
          <w:rFonts w:ascii="Arial" w:hAnsi="Arial" w:cs="Arial"/>
        </w:rPr>
        <w:t xml:space="preserve">Programmable </w:t>
      </w:r>
      <w:proofErr w:type="spellStart"/>
      <w:r w:rsidRPr="001B3A5D">
        <w:rPr>
          <w:rFonts w:ascii="Arial" w:hAnsi="Arial" w:cs="Arial"/>
        </w:rPr>
        <w:t>Setpoints</w:t>
      </w:r>
      <w:proofErr w:type="spellEnd"/>
      <w:r w:rsidRPr="001B3A5D">
        <w:rPr>
          <w:rFonts w:ascii="Arial" w:hAnsi="Arial" w:cs="Arial"/>
        </w:rPr>
        <w:t xml:space="preserve"> (within Manufacturer limits): Display language, chilled liquid cooling mode, local/remote control mode, display units mode, system lead/lag control mode, remote temperature reset, remote current limit, re</w:t>
      </w:r>
      <w:r w:rsidRPr="001B3A5D">
        <w:rPr>
          <w:rFonts w:ascii="Arial" w:hAnsi="Arial" w:cs="Arial"/>
        </w:rPr>
        <w:softHyphen/>
        <w:t xml:space="preserve">mote sound limit, low ambient temperature cutout enable/disable, leaving chilled liquid </w:t>
      </w:r>
      <w:proofErr w:type="spellStart"/>
      <w:r w:rsidRPr="001B3A5D">
        <w:rPr>
          <w:rFonts w:ascii="Arial" w:hAnsi="Arial" w:cs="Arial"/>
        </w:rPr>
        <w:t>setpoint</w:t>
      </w:r>
      <w:proofErr w:type="spellEnd"/>
      <w:r w:rsidRPr="001B3A5D">
        <w:rPr>
          <w:rFonts w:ascii="Arial" w:hAnsi="Arial" w:cs="Arial"/>
        </w:rPr>
        <w:t xml:space="preserve"> and range, maximum remote temperature reset. </w:t>
      </w:r>
    </w:p>
    <w:p w:rsidR="0076455F" w:rsidRPr="001B3A5D" w:rsidRDefault="00E55CFF" w:rsidP="001B3A5D">
      <w:pPr>
        <w:pStyle w:val="ListParagraph"/>
        <w:numPr>
          <w:ilvl w:val="0"/>
          <w:numId w:val="23"/>
        </w:numPr>
        <w:spacing w:line="360" w:lineRule="auto"/>
        <w:rPr>
          <w:rFonts w:ascii="Arial" w:hAnsi="Arial" w:cs="Arial"/>
        </w:rPr>
      </w:pPr>
      <w:r w:rsidRPr="001B3A5D">
        <w:rPr>
          <w:rFonts w:ascii="Arial" w:hAnsi="Arial" w:cs="Arial"/>
        </w:rPr>
        <w:t>Display Data: Chilled liquid leaving and entering temperatures; outside ambient air temperature; lead system; evapo</w:t>
      </w:r>
      <w:r w:rsidRPr="001B3A5D">
        <w:rPr>
          <w:rFonts w:ascii="Arial" w:hAnsi="Arial" w:cs="Arial"/>
        </w:rPr>
        <w:softHyphen/>
        <w:t xml:space="preserve">rator pump status; active remote control; compressor suction, discharge, and oil pressures per refrigerant circuit; compressor discharge, motor, and oil temperatures per refrigerant circuit; saturation temperatures per refrigerant circuit; compressor speed; condenser fan status; condenser </w:t>
      </w:r>
      <w:proofErr w:type="spellStart"/>
      <w:r w:rsidRPr="001B3A5D">
        <w:rPr>
          <w:rFonts w:ascii="Arial" w:hAnsi="Arial" w:cs="Arial"/>
        </w:rPr>
        <w:t>subcooling</w:t>
      </w:r>
      <w:proofErr w:type="spellEnd"/>
      <w:r w:rsidRPr="001B3A5D">
        <w:rPr>
          <w:rFonts w:ascii="Arial" w:hAnsi="Arial" w:cs="Arial"/>
        </w:rPr>
        <w:t xml:space="preserve"> </w:t>
      </w:r>
      <w:r w:rsidRPr="001B3A5D">
        <w:rPr>
          <w:rFonts w:ascii="Arial" w:hAnsi="Arial" w:cs="Arial"/>
        </w:rPr>
        <w:lastRenderedPageBreak/>
        <w:t>temperature; condenser drain valve percent</w:t>
      </w:r>
      <w:r w:rsidRPr="001B3A5D">
        <w:rPr>
          <w:rFonts w:ascii="Arial" w:hAnsi="Arial" w:cs="Arial"/>
        </w:rPr>
        <w:softHyphen/>
        <w:t xml:space="preserve">age open; compressor capacity in percentage of Full Load Amps; compressor number of starts; run time; operating hours; evaporator heater status; history data for last ten shutdown faults; history data for last 20 normal (non-fault) shutdowns. </w:t>
      </w:r>
    </w:p>
    <w:p w:rsidR="0076455F" w:rsidRPr="001B3A5D" w:rsidRDefault="00E55CFF" w:rsidP="001B3A5D">
      <w:pPr>
        <w:pStyle w:val="ListParagraph"/>
        <w:numPr>
          <w:ilvl w:val="0"/>
          <w:numId w:val="23"/>
        </w:numPr>
        <w:spacing w:line="360" w:lineRule="auto"/>
        <w:rPr>
          <w:rFonts w:ascii="Arial" w:hAnsi="Arial" w:cs="Arial"/>
        </w:rPr>
      </w:pPr>
      <w:r w:rsidRPr="001B3A5D">
        <w:rPr>
          <w:rFonts w:ascii="Arial" w:hAnsi="Arial" w:cs="Arial"/>
        </w:rPr>
        <w:t>Predictive Control Points: Unit controls shall avoid safety shutdown when operating outside design conditions by op</w:t>
      </w:r>
      <w:r w:rsidRPr="001B3A5D">
        <w:rPr>
          <w:rFonts w:ascii="Arial" w:hAnsi="Arial" w:cs="Arial"/>
        </w:rPr>
        <w:softHyphen/>
        <w:t xml:space="preserve">timizing the chiller controls and cooling load output to stay online and avoid safety limits being reached. The system shall monitor the following parameters and maintain the maximum cooling output possible without shutdown of the equipment: motor current, suction pressure, discharge pressure, starter internal ambient temperature, and starter baseplate temperature. </w:t>
      </w:r>
    </w:p>
    <w:p w:rsidR="0076455F" w:rsidRPr="001B3A5D" w:rsidRDefault="00E55CFF" w:rsidP="001B3A5D">
      <w:pPr>
        <w:pStyle w:val="ListParagraph"/>
        <w:numPr>
          <w:ilvl w:val="0"/>
          <w:numId w:val="23"/>
        </w:numPr>
        <w:spacing w:line="360" w:lineRule="auto"/>
        <w:rPr>
          <w:rFonts w:ascii="Arial" w:hAnsi="Arial" w:cs="Arial"/>
        </w:rPr>
      </w:pPr>
      <w:r w:rsidRPr="001B3A5D">
        <w:rPr>
          <w:rFonts w:ascii="Arial" w:hAnsi="Arial" w:cs="Arial"/>
        </w:rPr>
        <w:t xml:space="preserve">System Safeties: Shall cause individual compressor systems to perform auto-reset shut down if: high discharge pressure or temperature, low suction pressure, low motor current, high/low differential oil pressure, low discharge superheat, high motor temperature, system control voltage. </w:t>
      </w:r>
    </w:p>
    <w:p w:rsidR="0076455F" w:rsidRPr="001B3A5D" w:rsidRDefault="00E55CFF" w:rsidP="001B3A5D">
      <w:pPr>
        <w:pStyle w:val="ListParagraph"/>
        <w:numPr>
          <w:ilvl w:val="0"/>
          <w:numId w:val="23"/>
        </w:numPr>
        <w:spacing w:line="360" w:lineRule="auto"/>
        <w:rPr>
          <w:rFonts w:ascii="Arial" w:hAnsi="Arial" w:cs="Arial"/>
        </w:rPr>
      </w:pPr>
      <w:r w:rsidRPr="001B3A5D">
        <w:rPr>
          <w:rFonts w:ascii="Arial" w:hAnsi="Arial" w:cs="Arial"/>
        </w:rPr>
        <w:t xml:space="preserve">Unit Safeties: Shall be automatic reset and cause compressors to shut down if: high or low ambient temperature, low leaving chilled liquid temperature, under voltage, flow switch operation. Contractor shall provide flow switch and wiring per chiller manufacturer requirements. </w:t>
      </w:r>
    </w:p>
    <w:p w:rsidR="00E55CFF" w:rsidRPr="001B3A5D" w:rsidRDefault="00E55CFF" w:rsidP="001B3A5D">
      <w:pPr>
        <w:pStyle w:val="ListParagraph"/>
        <w:numPr>
          <w:ilvl w:val="0"/>
          <w:numId w:val="23"/>
        </w:numPr>
        <w:spacing w:line="360" w:lineRule="auto"/>
        <w:rPr>
          <w:rFonts w:ascii="Arial" w:hAnsi="Arial" w:cs="Arial"/>
        </w:rPr>
      </w:pPr>
      <w:r w:rsidRPr="001B3A5D">
        <w:rPr>
          <w:rFonts w:ascii="Arial" w:hAnsi="Arial" w:cs="Arial"/>
        </w:rPr>
        <w:t>Manufacturer shall provide any controls not listed above, necessary for automatic chiller operation. Mechanical Con</w:t>
      </w:r>
      <w:r w:rsidRPr="001B3A5D">
        <w:rPr>
          <w:rFonts w:ascii="Arial" w:hAnsi="Arial" w:cs="Arial"/>
        </w:rPr>
        <w:softHyphen/>
        <w:t xml:space="preserve">tractor shall provide field control wiring necessary to interface sensors to the chiller control system. </w:t>
      </w:r>
    </w:p>
    <w:p w:rsidR="00E55CFF" w:rsidRPr="001B3A5D" w:rsidRDefault="00E55CFF" w:rsidP="001B3A5D">
      <w:pPr>
        <w:spacing w:line="360" w:lineRule="auto"/>
        <w:rPr>
          <w:rFonts w:ascii="Arial" w:hAnsi="Arial" w:cs="Arial"/>
          <w:b/>
        </w:rPr>
      </w:pPr>
      <w:r w:rsidRPr="001B3A5D">
        <w:rPr>
          <w:rFonts w:ascii="Arial" w:hAnsi="Arial" w:cs="Arial"/>
          <w:b/>
        </w:rPr>
        <w:t xml:space="preserve">2.10 ACCESSORIES AND OPTIONS </w:t>
      </w:r>
    </w:p>
    <w:p w:rsidR="00E55CFF" w:rsidRPr="001B3A5D" w:rsidRDefault="00E55CFF" w:rsidP="001B3A5D">
      <w:pPr>
        <w:spacing w:line="360" w:lineRule="auto"/>
        <w:rPr>
          <w:rFonts w:ascii="Arial" w:hAnsi="Arial" w:cs="Arial"/>
        </w:rPr>
      </w:pPr>
      <w:r w:rsidRPr="001B3A5D">
        <w:rPr>
          <w:rFonts w:ascii="Arial" w:hAnsi="Arial" w:cs="Arial"/>
        </w:rPr>
        <w:t xml:space="preserve">Some accessories and options supersede standard product features. All options are factory-mounted unless otherwise noted. </w:t>
      </w:r>
    </w:p>
    <w:p w:rsidR="0076455F" w:rsidRPr="001B3A5D" w:rsidRDefault="00E55CFF" w:rsidP="001B3A5D">
      <w:pPr>
        <w:pStyle w:val="ListParagraph"/>
        <w:numPr>
          <w:ilvl w:val="0"/>
          <w:numId w:val="27"/>
        </w:numPr>
        <w:spacing w:line="360" w:lineRule="auto"/>
        <w:rPr>
          <w:rFonts w:ascii="Arial" w:hAnsi="Arial" w:cs="Arial"/>
        </w:rPr>
      </w:pPr>
      <w:r w:rsidRPr="001B3A5D">
        <w:rPr>
          <w:rFonts w:ascii="Arial" w:hAnsi="Arial" w:cs="Arial"/>
        </w:rPr>
        <w:t xml:space="preserve">CONTROLS OPTIONS: </w:t>
      </w:r>
    </w:p>
    <w:p w:rsidR="0076455F" w:rsidRPr="001B3A5D" w:rsidRDefault="00E55CFF" w:rsidP="001B3A5D">
      <w:pPr>
        <w:pStyle w:val="ListParagraph"/>
        <w:numPr>
          <w:ilvl w:val="0"/>
          <w:numId w:val="28"/>
        </w:numPr>
        <w:spacing w:line="360" w:lineRule="auto"/>
        <w:rPr>
          <w:rFonts w:ascii="Arial" w:hAnsi="Arial" w:cs="Arial"/>
        </w:rPr>
      </w:pPr>
      <w:r w:rsidRPr="001B3A5D">
        <w:rPr>
          <w:rFonts w:ascii="Arial" w:hAnsi="Arial" w:cs="Arial"/>
        </w:rPr>
        <w:t xml:space="preserve">Building Automation System Interface: Chiller to accept 4 to 20mA or 0 to 10 </w:t>
      </w:r>
      <w:proofErr w:type="spellStart"/>
      <w:r w:rsidRPr="001B3A5D">
        <w:rPr>
          <w:rFonts w:ascii="Arial" w:hAnsi="Arial" w:cs="Arial"/>
        </w:rPr>
        <w:t>VDC</w:t>
      </w:r>
      <w:proofErr w:type="spellEnd"/>
      <w:r w:rsidRPr="001B3A5D">
        <w:rPr>
          <w:rFonts w:ascii="Arial" w:hAnsi="Arial" w:cs="Arial"/>
        </w:rPr>
        <w:t xml:space="preserve"> input from BAS (by others) to reset the leaving chilled liquid temperature or load limit </w:t>
      </w:r>
      <w:proofErr w:type="spellStart"/>
      <w:r w:rsidRPr="001B3A5D">
        <w:rPr>
          <w:rFonts w:ascii="Arial" w:hAnsi="Arial" w:cs="Arial"/>
        </w:rPr>
        <w:t>setpoint</w:t>
      </w:r>
      <w:proofErr w:type="spellEnd"/>
      <w:r w:rsidRPr="001B3A5D">
        <w:rPr>
          <w:rFonts w:ascii="Arial" w:hAnsi="Arial" w:cs="Arial"/>
        </w:rPr>
        <w:t xml:space="preserve"> or both. </w:t>
      </w:r>
    </w:p>
    <w:p w:rsidR="0076455F" w:rsidRPr="001B3A5D" w:rsidRDefault="00E55CFF" w:rsidP="001B3A5D">
      <w:pPr>
        <w:pStyle w:val="ListParagraph"/>
        <w:numPr>
          <w:ilvl w:val="0"/>
          <w:numId w:val="28"/>
        </w:numPr>
        <w:spacing w:line="360" w:lineRule="auto"/>
        <w:rPr>
          <w:rFonts w:ascii="Arial" w:hAnsi="Arial" w:cs="Arial"/>
        </w:rPr>
      </w:pPr>
      <w:r w:rsidRPr="001B3A5D">
        <w:rPr>
          <w:rFonts w:ascii="Arial" w:hAnsi="Arial" w:cs="Arial"/>
        </w:rPr>
        <w:t xml:space="preserve">Gateway: Provides communication for Building Automation Systems, including </w:t>
      </w:r>
      <w:proofErr w:type="spellStart"/>
      <w:r w:rsidRPr="001B3A5D">
        <w:rPr>
          <w:rFonts w:ascii="Arial" w:hAnsi="Arial" w:cs="Arial"/>
        </w:rPr>
        <w:t>BACnet</w:t>
      </w:r>
      <w:proofErr w:type="spellEnd"/>
      <w:r w:rsidRPr="001B3A5D">
        <w:rPr>
          <w:rFonts w:ascii="Arial" w:hAnsi="Arial" w:cs="Arial"/>
        </w:rPr>
        <w:t xml:space="preserve"> (MS/</w:t>
      </w:r>
      <w:proofErr w:type="spellStart"/>
      <w:r w:rsidRPr="001B3A5D">
        <w:rPr>
          <w:rFonts w:ascii="Arial" w:hAnsi="Arial" w:cs="Arial"/>
        </w:rPr>
        <w:t>TP</w:t>
      </w:r>
      <w:proofErr w:type="spellEnd"/>
      <w:r w:rsidRPr="001B3A5D">
        <w:rPr>
          <w:rFonts w:ascii="Arial" w:hAnsi="Arial" w:cs="Arial"/>
        </w:rPr>
        <w:t xml:space="preserve">), Modbus, N2, and LON. (Field Commissioned by BAS Manufacturer) </w:t>
      </w:r>
    </w:p>
    <w:p w:rsidR="00E55CFF" w:rsidRPr="001B3A5D" w:rsidRDefault="00E55CFF" w:rsidP="001B3A5D">
      <w:pPr>
        <w:pStyle w:val="ListParagraph"/>
        <w:numPr>
          <w:ilvl w:val="0"/>
          <w:numId w:val="28"/>
        </w:numPr>
        <w:spacing w:line="360" w:lineRule="auto"/>
        <w:rPr>
          <w:rFonts w:ascii="Arial" w:hAnsi="Arial" w:cs="Arial"/>
        </w:rPr>
      </w:pPr>
      <w:r w:rsidRPr="001B3A5D">
        <w:rPr>
          <w:rFonts w:ascii="Arial" w:hAnsi="Arial" w:cs="Arial"/>
        </w:rPr>
        <w:t xml:space="preserve">Thermal Storage: Provide special control logic and modifications to produce leaving chilled brine temperatures below 40°F (4.4°C.) </w:t>
      </w:r>
    </w:p>
    <w:p w:rsidR="0076455F" w:rsidRPr="001B3A5D" w:rsidRDefault="00E55CFF" w:rsidP="001B3A5D">
      <w:pPr>
        <w:pStyle w:val="ListParagraph"/>
        <w:numPr>
          <w:ilvl w:val="0"/>
          <w:numId w:val="27"/>
        </w:numPr>
        <w:spacing w:line="360" w:lineRule="auto"/>
        <w:rPr>
          <w:rFonts w:ascii="Arial" w:hAnsi="Arial" w:cs="Arial"/>
        </w:rPr>
      </w:pPr>
      <w:r w:rsidRPr="001B3A5D">
        <w:rPr>
          <w:rFonts w:ascii="Arial" w:hAnsi="Arial" w:cs="Arial"/>
        </w:rPr>
        <w:t xml:space="preserve">GENERAL OPTIONS: </w:t>
      </w:r>
    </w:p>
    <w:p w:rsidR="0076455F" w:rsidRPr="001B3A5D" w:rsidRDefault="00E55CFF" w:rsidP="001B3A5D">
      <w:pPr>
        <w:pStyle w:val="ListParagraph"/>
        <w:numPr>
          <w:ilvl w:val="0"/>
          <w:numId w:val="29"/>
        </w:numPr>
        <w:spacing w:line="360" w:lineRule="auto"/>
        <w:rPr>
          <w:rFonts w:ascii="Arial" w:hAnsi="Arial" w:cs="Arial"/>
        </w:rPr>
      </w:pPr>
      <w:r w:rsidRPr="001B3A5D">
        <w:rPr>
          <w:rFonts w:ascii="Arial" w:hAnsi="Arial" w:cs="Arial"/>
        </w:rPr>
        <w:t xml:space="preserve">Flow Switch: Vapor proof </w:t>
      </w:r>
      <w:proofErr w:type="spellStart"/>
      <w:r w:rsidRPr="001B3A5D">
        <w:rPr>
          <w:rFonts w:ascii="Arial" w:hAnsi="Arial" w:cs="Arial"/>
        </w:rPr>
        <w:t>SPDT</w:t>
      </w:r>
      <w:proofErr w:type="spellEnd"/>
      <w:r w:rsidRPr="001B3A5D">
        <w:rPr>
          <w:rFonts w:ascii="Arial" w:hAnsi="Arial" w:cs="Arial"/>
        </w:rPr>
        <w:t xml:space="preserve">, </w:t>
      </w:r>
      <w:proofErr w:type="spellStart"/>
      <w:r w:rsidRPr="001B3A5D">
        <w:rPr>
          <w:rFonts w:ascii="Arial" w:hAnsi="Arial" w:cs="Arial"/>
        </w:rPr>
        <w:t>NEMA</w:t>
      </w:r>
      <w:proofErr w:type="spellEnd"/>
      <w:r w:rsidRPr="001B3A5D">
        <w:rPr>
          <w:rFonts w:ascii="Arial" w:hAnsi="Arial" w:cs="Arial"/>
        </w:rPr>
        <w:t xml:space="preserve"> 3R switch, 150 psig (10.3 </w:t>
      </w:r>
      <w:proofErr w:type="spellStart"/>
      <w:r w:rsidRPr="001B3A5D">
        <w:rPr>
          <w:rFonts w:ascii="Arial" w:hAnsi="Arial" w:cs="Arial"/>
        </w:rPr>
        <w:t>barg</w:t>
      </w:r>
      <w:proofErr w:type="spellEnd"/>
      <w:r w:rsidRPr="001B3A5D">
        <w:rPr>
          <w:rFonts w:ascii="Arial" w:hAnsi="Arial" w:cs="Arial"/>
        </w:rPr>
        <w:t xml:space="preserve">), -20°F to 250°F (-28.9°C to 121.1°C.) (Field Mounted by Contractor) </w:t>
      </w:r>
    </w:p>
    <w:p w:rsidR="0076455F" w:rsidRPr="001B3A5D" w:rsidRDefault="00E55CFF" w:rsidP="001B3A5D">
      <w:pPr>
        <w:pStyle w:val="ListParagraph"/>
        <w:numPr>
          <w:ilvl w:val="0"/>
          <w:numId w:val="29"/>
        </w:numPr>
        <w:spacing w:line="360" w:lineRule="auto"/>
        <w:rPr>
          <w:rFonts w:ascii="Arial" w:hAnsi="Arial" w:cs="Arial"/>
        </w:rPr>
      </w:pPr>
      <w:r w:rsidRPr="001B3A5D">
        <w:rPr>
          <w:rFonts w:ascii="Arial" w:hAnsi="Arial" w:cs="Arial"/>
        </w:rPr>
        <w:t xml:space="preserve">Differential Pressure Switch: 3-45 psig (0.2-3 </w:t>
      </w:r>
      <w:proofErr w:type="spellStart"/>
      <w:r w:rsidRPr="001B3A5D">
        <w:rPr>
          <w:rFonts w:ascii="Arial" w:hAnsi="Arial" w:cs="Arial"/>
        </w:rPr>
        <w:t>barg</w:t>
      </w:r>
      <w:proofErr w:type="spellEnd"/>
      <w:r w:rsidRPr="001B3A5D">
        <w:rPr>
          <w:rFonts w:ascii="Arial" w:hAnsi="Arial" w:cs="Arial"/>
        </w:rPr>
        <w:t xml:space="preserve">) range with 1/4” </w:t>
      </w:r>
      <w:proofErr w:type="spellStart"/>
      <w:r w:rsidRPr="001B3A5D">
        <w:rPr>
          <w:rFonts w:ascii="Arial" w:hAnsi="Arial" w:cs="Arial"/>
        </w:rPr>
        <w:t>NPTE</w:t>
      </w:r>
      <w:proofErr w:type="spellEnd"/>
      <w:r w:rsidRPr="001B3A5D">
        <w:rPr>
          <w:rFonts w:ascii="Arial" w:hAnsi="Arial" w:cs="Arial"/>
        </w:rPr>
        <w:t xml:space="preserve"> pressure connections. (Field Mounted by Contractor) </w:t>
      </w:r>
    </w:p>
    <w:p w:rsidR="0076455F" w:rsidRPr="001B3A5D" w:rsidRDefault="00E55CFF" w:rsidP="001B3A5D">
      <w:pPr>
        <w:pStyle w:val="ListParagraph"/>
        <w:numPr>
          <w:ilvl w:val="0"/>
          <w:numId w:val="29"/>
        </w:numPr>
        <w:spacing w:line="360" w:lineRule="auto"/>
        <w:rPr>
          <w:rFonts w:ascii="Arial" w:hAnsi="Arial" w:cs="Arial"/>
        </w:rPr>
      </w:pPr>
      <w:r w:rsidRPr="001B3A5D">
        <w:rPr>
          <w:rFonts w:ascii="Arial" w:hAnsi="Arial" w:cs="Arial"/>
        </w:rPr>
        <w:t xml:space="preserve">Chicago Code Relief Valve – Special relief valves per Chicago Code </w:t>
      </w:r>
    </w:p>
    <w:p w:rsidR="00232658" w:rsidRPr="001B3A5D" w:rsidRDefault="00E55CFF" w:rsidP="001B3A5D">
      <w:pPr>
        <w:pStyle w:val="ListParagraph"/>
        <w:numPr>
          <w:ilvl w:val="0"/>
          <w:numId w:val="29"/>
        </w:numPr>
        <w:spacing w:line="360" w:lineRule="auto"/>
        <w:rPr>
          <w:rFonts w:ascii="Arial" w:hAnsi="Arial" w:cs="Arial"/>
        </w:rPr>
      </w:pPr>
      <w:r w:rsidRPr="001B3A5D">
        <w:rPr>
          <w:rFonts w:ascii="Arial" w:hAnsi="Arial" w:cs="Arial"/>
        </w:rPr>
        <w:t>Special Requirement Documents:</w:t>
      </w:r>
    </w:p>
    <w:p w:rsidR="00232658" w:rsidRPr="001B3A5D" w:rsidRDefault="00E55CFF" w:rsidP="001B3A5D">
      <w:pPr>
        <w:pStyle w:val="ListParagraph"/>
        <w:numPr>
          <w:ilvl w:val="1"/>
          <w:numId w:val="29"/>
        </w:numPr>
        <w:spacing w:line="360" w:lineRule="auto"/>
        <w:rPr>
          <w:rFonts w:ascii="Arial" w:hAnsi="Arial" w:cs="Arial"/>
        </w:rPr>
      </w:pPr>
      <w:r w:rsidRPr="001B3A5D">
        <w:rPr>
          <w:rFonts w:ascii="Arial" w:hAnsi="Arial" w:cs="Arial"/>
        </w:rPr>
        <w:t>Special Requirement Document Package (</w:t>
      </w:r>
      <w:proofErr w:type="spellStart"/>
      <w:r w:rsidRPr="001B3A5D">
        <w:rPr>
          <w:rFonts w:ascii="Arial" w:hAnsi="Arial" w:cs="Arial"/>
        </w:rPr>
        <w:t>SRDP</w:t>
      </w:r>
      <w:proofErr w:type="spellEnd"/>
      <w:r w:rsidRPr="001B3A5D">
        <w:rPr>
          <w:rFonts w:ascii="Arial" w:hAnsi="Arial" w:cs="Arial"/>
        </w:rPr>
        <w:t>) includes Pressure Vessel Report, Unit Run Test Report, Production System Check Sheet and Final Unit Inspection Check Sheet.</w:t>
      </w:r>
    </w:p>
    <w:p w:rsidR="00E55CFF" w:rsidRPr="001B3A5D" w:rsidRDefault="00E55CFF" w:rsidP="001B3A5D">
      <w:pPr>
        <w:pStyle w:val="ListParagraph"/>
        <w:numPr>
          <w:ilvl w:val="1"/>
          <w:numId w:val="29"/>
        </w:numPr>
        <w:spacing w:line="360" w:lineRule="auto"/>
        <w:rPr>
          <w:rFonts w:ascii="Arial" w:hAnsi="Arial" w:cs="Arial"/>
        </w:rPr>
      </w:pPr>
      <w:r w:rsidRPr="001B3A5D">
        <w:rPr>
          <w:rFonts w:ascii="Arial" w:hAnsi="Arial" w:cs="Arial"/>
        </w:rPr>
        <w:lastRenderedPageBreak/>
        <w:t>Materials Package includes steel mill material reports for vessels in addition to Pressure Vessel Report, Unit Run Test Report, Production System Check Sheet and Final Unit Inspection Check Sheet.</w:t>
      </w:r>
    </w:p>
    <w:p w:rsidR="00232658" w:rsidRPr="001B3A5D" w:rsidRDefault="00E55CFF" w:rsidP="001B3A5D">
      <w:pPr>
        <w:pStyle w:val="ListParagraph"/>
        <w:numPr>
          <w:ilvl w:val="0"/>
          <w:numId w:val="29"/>
        </w:numPr>
        <w:spacing w:line="360" w:lineRule="auto"/>
        <w:rPr>
          <w:rFonts w:ascii="Arial" w:hAnsi="Arial" w:cs="Arial"/>
        </w:rPr>
      </w:pPr>
      <w:r w:rsidRPr="001B3A5D">
        <w:rPr>
          <w:rFonts w:ascii="Arial" w:hAnsi="Arial" w:cs="Arial"/>
        </w:rPr>
        <w:t>Vibration Isolation (All Options Field Mounted by Contractor):</w:t>
      </w:r>
    </w:p>
    <w:p w:rsidR="00232658" w:rsidRPr="001B3A5D" w:rsidRDefault="00E55CFF" w:rsidP="001B3A5D">
      <w:pPr>
        <w:pStyle w:val="ListParagraph"/>
        <w:numPr>
          <w:ilvl w:val="1"/>
          <w:numId w:val="29"/>
        </w:numPr>
        <w:spacing w:line="360" w:lineRule="auto"/>
        <w:rPr>
          <w:rFonts w:ascii="Arial" w:hAnsi="Arial" w:cs="Arial"/>
        </w:rPr>
      </w:pPr>
      <w:r w:rsidRPr="001B3A5D">
        <w:rPr>
          <w:rFonts w:ascii="Arial" w:hAnsi="Arial" w:cs="Arial"/>
        </w:rPr>
        <w:t>Elastomeric Isolators.</w:t>
      </w:r>
    </w:p>
    <w:p w:rsidR="00232658" w:rsidRPr="001B3A5D" w:rsidRDefault="00E55CFF" w:rsidP="001B3A5D">
      <w:pPr>
        <w:pStyle w:val="ListParagraph"/>
        <w:numPr>
          <w:ilvl w:val="1"/>
          <w:numId w:val="29"/>
        </w:numPr>
        <w:spacing w:line="360" w:lineRule="auto"/>
        <w:rPr>
          <w:rFonts w:ascii="Arial" w:hAnsi="Arial" w:cs="Arial"/>
        </w:rPr>
      </w:pPr>
      <w:r w:rsidRPr="001B3A5D">
        <w:rPr>
          <w:rFonts w:ascii="Arial" w:hAnsi="Arial" w:cs="Arial"/>
        </w:rPr>
        <w:t>1” Deflection Spring Isolators: Level adjustable, spring and cage type isolators for mounting under the unit base rails.</w:t>
      </w:r>
    </w:p>
    <w:p w:rsidR="00E55CFF" w:rsidRPr="001B3A5D" w:rsidRDefault="00E55CFF" w:rsidP="001B3A5D">
      <w:pPr>
        <w:pStyle w:val="ListParagraph"/>
        <w:numPr>
          <w:ilvl w:val="1"/>
          <w:numId w:val="29"/>
        </w:numPr>
        <w:spacing w:line="360" w:lineRule="auto"/>
        <w:rPr>
          <w:rFonts w:ascii="Arial" w:hAnsi="Arial" w:cs="Arial"/>
        </w:rPr>
      </w:pPr>
      <w:r w:rsidRPr="001B3A5D">
        <w:rPr>
          <w:rFonts w:ascii="Arial" w:hAnsi="Arial" w:cs="Arial"/>
        </w:rPr>
        <w:t>2” Deflection Restrained Spring Isolators: Level adjustable, restrained mounts in rugged welded steel housing with vertical and horizontal limit stops. Housings shall be designed to withstand a minimum 1.0g accelerated force in all directions to 2” (50.8 mm.)</w:t>
      </w:r>
    </w:p>
    <w:p w:rsidR="00E55CFF" w:rsidRPr="001B3A5D" w:rsidRDefault="00E55CFF" w:rsidP="001B3A5D">
      <w:pPr>
        <w:spacing w:line="360" w:lineRule="auto"/>
        <w:rPr>
          <w:rFonts w:ascii="Arial" w:hAnsi="Arial" w:cs="Arial"/>
          <w:b/>
        </w:rPr>
      </w:pPr>
      <w:bookmarkStart w:id="0" w:name="_GoBack"/>
      <w:r w:rsidRPr="001B3A5D">
        <w:rPr>
          <w:rFonts w:ascii="Arial" w:hAnsi="Arial" w:cs="Arial"/>
          <w:b/>
        </w:rPr>
        <w:t>PART 3 - EXECUTION</w:t>
      </w:r>
    </w:p>
    <w:p w:rsidR="00E55CFF" w:rsidRPr="001B3A5D" w:rsidRDefault="00E55CFF" w:rsidP="001B3A5D">
      <w:pPr>
        <w:spacing w:line="360" w:lineRule="auto"/>
        <w:rPr>
          <w:rFonts w:ascii="Arial" w:hAnsi="Arial" w:cs="Arial"/>
          <w:b/>
        </w:rPr>
      </w:pPr>
      <w:r w:rsidRPr="001B3A5D">
        <w:rPr>
          <w:rFonts w:ascii="Arial" w:hAnsi="Arial" w:cs="Arial"/>
          <w:b/>
        </w:rPr>
        <w:t>3.01 INSTALLATION</w:t>
      </w:r>
    </w:p>
    <w:bookmarkEnd w:id="0"/>
    <w:p w:rsidR="00232658" w:rsidRPr="001B3A5D" w:rsidRDefault="00E55CFF" w:rsidP="001B3A5D">
      <w:pPr>
        <w:pStyle w:val="ListParagraph"/>
        <w:numPr>
          <w:ilvl w:val="0"/>
          <w:numId w:val="30"/>
        </w:numPr>
        <w:spacing w:line="360" w:lineRule="auto"/>
        <w:rPr>
          <w:rFonts w:ascii="Arial" w:hAnsi="Arial" w:cs="Arial"/>
        </w:rPr>
      </w:pPr>
      <w:r w:rsidRPr="001B3A5D">
        <w:rPr>
          <w:rFonts w:ascii="Arial" w:hAnsi="Arial" w:cs="Arial"/>
        </w:rPr>
        <w:t>General: Rig and Install in full accordance with Manufacturer’s requirements, Project drawings, and Contract docu</w:t>
      </w:r>
      <w:r w:rsidRPr="001B3A5D">
        <w:rPr>
          <w:rFonts w:ascii="Arial" w:hAnsi="Arial" w:cs="Arial"/>
        </w:rPr>
        <w:softHyphen/>
        <w:t>ments.</w:t>
      </w:r>
    </w:p>
    <w:p w:rsidR="00232658" w:rsidRPr="001B3A5D" w:rsidRDefault="00E55CFF" w:rsidP="001B3A5D">
      <w:pPr>
        <w:pStyle w:val="ListParagraph"/>
        <w:numPr>
          <w:ilvl w:val="0"/>
          <w:numId w:val="30"/>
        </w:numPr>
        <w:spacing w:line="360" w:lineRule="auto"/>
        <w:rPr>
          <w:rFonts w:ascii="Arial" w:hAnsi="Arial" w:cs="Arial"/>
        </w:rPr>
      </w:pPr>
      <w:r w:rsidRPr="001B3A5D">
        <w:rPr>
          <w:rFonts w:ascii="Arial" w:hAnsi="Arial" w:cs="Arial"/>
        </w:rPr>
        <w:t>Location: Locate chiller as indicated on drawings, including cleaning and service maintenance clearance per Manu</w:t>
      </w:r>
      <w:r w:rsidRPr="001B3A5D">
        <w:rPr>
          <w:rFonts w:ascii="Arial" w:hAnsi="Arial" w:cs="Arial"/>
        </w:rPr>
        <w:softHyphen/>
        <w:t>facturer instructions. Adjust and level chiller on support structure.</w:t>
      </w:r>
    </w:p>
    <w:p w:rsidR="00232658" w:rsidRPr="001B3A5D" w:rsidRDefault="00E55CFF" w:rsidP="001B3A5D">
      <w:pPr>
        <w:pStyle w:val="ListParagraph"/>
        <w:numPr>
          <w:ilvl w:val="0"/>
          <w:numId w:val="30"/>
        </w:numPr>
        <w:spacing w:line="360" w:lineRule="auto"/>
        <w:rPr>
          <w:rFonts w:ascii="Arial" w:hAnsi="Arial" w:cs="Arial"/>
        </w:rPr>
      </w:pPr>
      <w:r w:rsidRPr="001B3A5D">
        <w:rPr>
          <w:rFonts w:ascii="Arial" w:hAnsi="Arial" w:cs="Arial"/>
        </w:rPr>
        <w:t>Components: Installing Contractor shall provide and install all auxiliary devices and accessories for fully operational chiller.</w:t>
      </w:r>
    </w:p>
    <w:p w:rsidR="00232658" w:rsidRPr="001B3A5D" w:rsidRDefault="00E55CFF" w:rsidP="001B3A5D">
      <w:pPr>
        <w:pStyle w:val="ListParagraph"/>
        <w:numPr>
          <w:ilvl w:val="0"/>
          <w:numId w:val="30"/>
        </w:numPr>
        <w:spacing w:line="360" w:lineRule="auto"/>
        <w:rPr>
          <w:rFonts w:ascii="Arial" w:hAnsi="Arial" w:cs="Arial"/>
        </w:rPr>
      </w:pPr>
      <w:r w:rsidRPr="001B3A5D">
        <w:rPr>
          <w:rFonts w:ascii="Arial" w:hAnsi="Arial" w:cs="Arial"/>
        </w:rPr>
        <w:t>Electrical: Coordinate electrical requirements and connections for all power feeds with Electrical Contractor.</w:t>
      </w:r>
    </w:p>
    <w:p w:rsidR="00232658" w:rsidRPr="001B3A5D" w:rsidRDefault="00E55CFF" w:rsidP="001B3A5D">
      <w:pPr>
        <w:pStyle w:val="ListParagraph"/>
        <w:numPr>
          <w:ilvl w:val="0"/>
          <w:numId w:val="30"/>
        </w:numPr>
        <w:spacing w:line="360" w:lineRule="auto"/>
        <w:rPr>
          <w:rFonts w:ascii="Arial" w:hAnsi="Arial" w:cs="Arial"/>
        </w:rPr>
      </w:pPr>
      <w:r w:rsidRPr="001B3A5D">
        <w:rPr>
          <w:rFonts w:ascii="Arial" w:hAnsi="Arial" w:cs="Arial"/>
        </w:rPr>
        <w:t>Controls: Coordinate all control requirements and connections with Controls Contractor.</w:t>
      </w:r>
    </w:p>
    <w:p w:rsidR="00CF1DDC" w:rsidRPr="001B3A5D" w:rsidRDefault="00E55CFF" w:rsidP="001B3A5D">
      <w:pPr>
        <w:pStyle w:val="ListParagraph"/>
        <w:numPr>
          <w:ilvl w:val="0"/>
          <w:numId w:val="30"/>
        </w:numPr>
        <w:spacing w:line="360" w:lineRule="auto"/>
        <w:rPr>
          <w:rFonts w:ascii="Arial" w:hAnsi="Arial" w:cs="Arial"/>
        </w:rPr>
      </w:pPr>
      <w:r w:rsidRPr="001B3A5D">
        <w:rPr>
          <w:rFonts w:ascii="Arial" w:hAnsi="Arial" w:cs="Arial"/>
        </w:rPr>
        <w:t>Finish: Installing Contractor shall paint damaged and abraded factory finish with touch-up paint matching factory finish.</w:t>
      </w:r>
    </w:p>
    <w:sectPr w:rsidR="00CF1DDC" w:rsidRPr="001B3A5D" w:rsidSect="001A7E6C">
      <w:headerReference w:type="default" r:id="rId8"/>
      <w:footerReference w:type="default" r:id="rId9"/>
      <w:pgSz w:w="12240" w:h="15840"/>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D34" w:rsidRDefault="00421D34">
      <w:r>
        <w:separator/>
      </w:r>
    </w:p>
  </w:endnote>
  <w:endnote w:type="continuationSeparator" w:id="0">
    <w:p w:rsidR="00421D34" w:rsidRDefault="0042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AE8" w:rsidRPr="006130C4" w:rsidRDefault="000D4AE8">
    <w:pPr>
      <w:pStyle w:val="Footer"/>
      <w:jc w:val="center"/>
      <w:rPr>
        <w:rFonts w:ascii="Arial" w:hAnsi="Arial" w:cs="Arial"/>
        <w:sz w:val="16"/>
        <w:szCs w:val="16"/>
      </w:rPr>
    </w:pPr>
    <w:r w:rsidRPr="006130C4">
      <w:rPr>
        <w:rFonts w:ascii="Arial" w:hAnsi="Arial" w:cs="Arial"/>
        <w:sz w:val="16"/>
        <w:szCs w:val="16"/>
      </w:rPr>
      <w:t xml:space="preserve">Page </w:t>
    </w:r>
    <w:r w:rsidR="001C549F" w:rsidRPr="006130C4">
      <w:rPr>
        <w:rFonts w:ascii="Arial" w:hAnsi="Arial" w:cs="Arial"/>
        <w:sz w:val="16"/>
        <w:szCs w:val="16"/>
      </w:rPr>
      <w:fldChar w:fldCharType="begin"/>
    </w:r>
    <w:r w:rsidRPr="006130C4">
      <w:rPr>
        <w:rFonts w:ascii="Arial" w:hAnsi="Arial" w:cs="Arial"/>
        <w:sz w:val="16"/>
        <w:szCs w:val="16"/>
      </w:rPr>
      <w:instrText>page \* arabic</w:instrText>
    </w:r>
    <w:r w:rsidR="001C549F" w:rsidRPr="006130C4">
      <w:rPr>
        <w:rFonts w:ascii="Arial" w:hAnsi="Arial" w:cs="Arial"/>
        <w:sz w:val="16"/>
        <w:szCs w:val="16"/>
      </w:rPr>
      <w:fldChar w:fldCharType="separate"/>
    </w:r>
    <w:r w:rsidR="001B3A5D">
      <w:rPr>
        <w:rFonts w:ascii="Arial" w:hAnsi="Arial" w:cs="Arial"/>
        <w:noProof/>
        <w:sz w:val="16"/>
        <w:szCs w:val="16"/>
      </w:rPr>
      <w:t>9</w:t>
    </w:r>
    <w:r w:rsidR="001C549F" w:rsidRPr="006130C4">
      <w:rPr>
        <w:rFonts w:ascii="Arial" w:hAnsi="Arial" w:cs="Arial"/>
        <w:sz w:val="16"/>
        <w:szCs w:val="16"/>
      </w:rPr>
      <w:fldChar w:fldCharType="end"/>
    </w:r>
    <w:r w:rsidRPr="006130C4">
      <w:rPr>
        <w:rFonts w:ascii="Arial" w:hAnsi="Arial" w:cs="Arial"/>
        <w:sz w:val="16"/>
        <w:szCs w:val="16"/>
      </w:rPr>
      <w:t xml:space="preserve"> of </w:t>
    </w:r>
    <w:r w:rsidR="001C549F" w:rsidRPr="006130C4">
      <w:rPr>
        <w:rStyle w:val="PageNumber"/>
        <w:rFonts w:ascii="Arial" w:hAnsi="Arial" w:cs="Arial"/>
        <w:sz w:val="16"/>
        <w:szCs w:val="16"/>
      </w:rPr>
      <w:fldChar w:fldCharType="begin"/>
    </w:r>
    <w:r w:rsidRPr="006130C4">
      <w:rPr>
        <w:rStyle w:val="PageNumber"/>
        <w:rFonts w:ascii="Arial" w:hAnsi="Arial" w:cs="Arial"/>
        <w:sz w:val="16"/>
        <w:szCs w:val="16"/>
      </w:rPr>
      <w:instrText xml:space="preserve"> NUMPAGES </w:instrText>
    </w:r>
    <w:r w:rsidR="001C549F" w:rsidRPr="006130C4">
      <w:rPr>
        <w:rStyle w:val="PageNumber"/>
        <w:rFonts w:ascii="Arial" w:hAnsi="Arial" w:cs="Arial"/>
        <w:sz w:val="16"/>
        <w:szCs w:val="16"/>
      </w:rPr>
      <w:fldChar w:fldCharType="separate"/>
    </w:r>
    <w:r w:rsidR="001B3A5D">
      <w:rPr>
        <w:rStyle w:val="PageNumber"/>
        <w:rFonts w:ascii="Arial" w:hAnsi="Arial" w:cs="Arial"/>
        <w:noProof/>
        <w:sz w:val="16"/>
        <w:szCs w:val="16"/>
      </w:rPr>
      <w:t>9</w:t>
    </w:r>
    <w:r w:rsidR="001C549F" w:rsidRPr="006130C4">
      <w:rPr>
        <w:rStyle w:val="PageNumber"/>
        <w:rFonts w:ascii="Arial" w:hAnsi="Arial" w:cs="Arial"/>
        <w:sz w:val="16"/>
        <w:szCs w:val="16"/>
      </w:rPr>
      <w:fldChar w:fldCharType="end"/>
    </w:r>
    <w:r w:rsidRPr="006130C4">
      <w:rPr>
        <w:rFonts w:ascii="Arial" w:hAnsi="Arial" w:cs="Arial"/>
        <w:sz w:val="16"/>
        <w:szCs w:val="16"/>
      </w:rPr>
      <w:t xml:space="preserve">  </w:t>
    </w:r>
  </w:p>
  <w:p w:rsidR="000D4AE8" w:rsidRPr="006130C4" w:rsidRDefault="000D4AE8">
    <w:pPr>
      <w:pStyle w:val="Footer"/>
      <w:rPr>
        <w:rFonts w:ascii="Arial" w:hAnsi="Arial" w:cs="Arial"/>
        <w:sz w:val="16"/>
        <w:szCs w:val="16"/>
      </w:rPr>
    </w:pPr>
  </w:p>
  <w:p w:rsidR="000D4AE8" w:rsidRDefault="000D4A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D34" w:rsidRDefault="00421D34">
      <w:r>
        <w:separator/>
      </w:r>
    </w:p>
  </w:footnote>
  <w:footnote w:type="continuationSeparator" w:id="0">
    <w:p w:rsidR="00421D34" w:rsidRDefault="00421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2DE" w:rsidRPr="00A1218B" w:rsidRDefault="00B222DE" w:rsidP="00B222DE">
    <w:pPr>
      <w:jc w:val="center"/>
      <w:rPr>
        <w:rFonts w:ascii="Arial" w:hAnsi="Arial" w:cs="Arial"/>
        <w:b/>
        <w:sz w:val="24"/>
        <w:szCs w:val="24"/>
      </w:rPr>
    </w:pPr>
    <w:r w:rsidRPr="00A1218B">
      <w:rPr>
        <w:rFonts w:ascii="Arial" w:hAnsi="Arial" w:cs="Arial"/>
        <w:b/>
        <w:sz w:val="24"/>
        <w:szCs w:val="24"/>
      </w:rPr>
      <w:t>A</w:t>
    </w:r>
    <w:r w:rsidR="00845898">
      <w:rPr>
        <w:rFonts w:ascii="Arial" w:hAnsi="Arial" w:cs="Arial"/>
        <w:b/>
        <w:sz w:val="24"/>
        <w:szCs w:val="24"/>
      </w:rPr>
      <w:t>ir-</w:t>
    </w:r>
    <w:r w:rsidRPr="00A1218B">
      <w:rPr>
        <w:rFonts w:ascii="Arial" w:hAnsi="Arial" w:cs="Arial"/>
        <w:b/>
        <w:sz w:val="24"/>
        <w:szCs w:val="24"/>
      </w:rPr>
      <w:t>Cooled Scr</w:t>
    </w:r>
    <w:r w:rsidR="00845898">
      <w:rPr>
        <w:rFonts w:ascii="Arial" w:hAnsi="Arial" w:cs="Arial"/>
        <w:b/>
        <w:sz w:val="24"/>
        <w:szCs w:val="24"/>
      </w:rPr>
      <w:t xml:space="preserve">ew Chiller – YORK </w:t>
    </w:r>
    <w:proofErr w:type="spellStart"/>
    <w:r w:rsidR="00845898">
      <w:rPr>
        <w:rFonts w:ascii="Arial" w:hAnsi="Arial" w:cs="Arial"/>
        <w:b/>
        <w:sz w:val="24"/>
        <w:szCs w:val="24"/>
      </w:rPr>
      <w:t>YV</w:t>
    </w:r>
    <w:r w:rsidR="003E7E4F">
      <w:rPr>
        <w:rFonts w:ascii="Arial" w:hAnsi="Arial" w:cs="Arial"/>
        <w:b/>
        <w:sz w:val="24"/>
        <w:szCs w:val="24"/>
      </w:rPr>
      <w:t>AA</w:t>
    </w:r>
    <w:proofErr w:type="spellEnd"/>
    <w:r w:rsidR="003E7E4F">
      <w:rPr>
        <w:rFonts w:ascii="Arial" w:hAnsi="Arial" w:cs="Arial"/>
        <w:b/>
        <w:sz w:val="24"/>
        <w:szCs w:val="24"/>
      </w:rPr>
      <w:t xml:space="preserve"> R410A 60Hz</w:t>
    </w:r>
  </w:p>
  <w:p w:rsidR="00B222DE" w:rsidRDefault="00B222DE" w:rsidP="00B222DE">
    <w:pPr>
      <w:pStyle w:val="Header"/>
      <w:jc w:val="center"/>
      <w:rPr>
        <w:rFonts w:ascii="Arial" w:hAnsi="Arial" w:cs="Arial"/>
        <w:b/>
        <w:sz w:val="24"/>
        <w:szCs w:val="24"/>
      </w:rPr>
    </w:pPr>
    <w:r w:rsidRPr="00A1218B">
      <w:rPr>
        <w:rFonts w:ascii="Arial" w:hAnsi="Arial" w:cs="Arial"/>
        <w:b/>
        <w:sz w:val="24"/>
        <w:szCs w:val="24"/>
      </w:rPr>
      <w:t>Guide Specifications</w:t>
    </w:r>
  </w:p>
  <w:p w:rsidR="00845898" w:rsidRPr="00845898" w:rsidRDefault="00845898" w:rsidP="00845898">
    <w:pPr>
      <w:pStyle w:val="Header"/>
      <w:jc w:val="right"/>
      <w:rPr>
        <w:rFonts w:ascii="Arial" w:hAnsi="Arial" w:cs="Arial"/>
        <w:sz w:val="10"/>
        <w:szCs w:val="24"/>
      </w:rPr>
    </w:pPr>
    <w:r w:rsidRPr="00845898">
      <w:rPr>
        <w:rFonts w:ascii="Arial" w:hAnsi="Arial" w:cs="Arial"/>
        <w:b/>
        <w:sz w:val="10"/>
        <w:szCs w:val="24"/>
      </w:rPr>
      <w:t>Form 201.28-GS1</w:t>
    </w:r>
  </w:p>
  <w:p w:rsidR="000D4AE8" w:rsidRDefault="000D4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0944"/>
    <w:multiLevelType w:val="hybridMultilevel"/>
    <w:tmpl w:val="630AF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22F9C"/>
    <w:multiLevelType w:val="hybridMultilevel"/>
    <w:tmpl w:val="06926534"/>
    <w:lvl w:ilvl="0" w:tplc="F4DA0B78">
      <w:start w:val="1"/>
      <w:numFmt w:val="decimal"/>
      <w:lvlText w:val="%1."/>
      <w:lvlJc w:val="left"/>
      <w:pPr>
        <w:ind w:left="576" w:firstLine="144"/>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35D54"/>
    <w:multiLevelType w:val="hybridMultilevel"/>
    <w:tmpl w:val="477E0A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B0C56"/>
    <w:multiLevelType w:val="hybridMultilevel"/>
    <w:tmpl w:val="058AB8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9C612B"/>
    <w:multiLevelType w:val="hybridMultilevel"/>
    <w:tmpl w:val="C1AED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43CFB"/>
    <w:multiLevelType w:val="hybridMultilevel"/>
    <w:tmpl w:val="40267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404FC"/>
    <w:multiLevelType w:val="hybridMultilevel"/>
    <w:tmpl w:val="23387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E77D5"/>
    <w:multiLevelType w:val="multilevel"/>
    <w:tmpl w:val="EF448942"/>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B22F87"/>
    <w:multiLevelType w:val="hybridMultilevel"/>
    <w:tmpl w:val="17D220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940122"/>
    <w:multiLevelType w:val="hybridMultilevel"/>
    <w:tmpl w:val="3FC4B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7E52CB"/>
    <w:multiLevelType w:val="hybridMultilevel"/>
    <w:tmpl w:val="03BCB1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374042"/>
    <w:multiLevelType w:val="hybridMultilevel"/>
    <w:tmpl w:val="FE3016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A5CDA"/>
    <w:multiLevelType w:val="hybridMultilevel"/>
    <w:tmpl w:val="C8FAD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3503D"/>
    <w:multiLevelType w:val="hybridMultilevel"/>
    <w:tmpl w:val="16DEC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C74FA"/>
    <w:multiLevelType w:val="hybridMultilevel"/>
    <w:tmpl w:val="C10EC5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882D2E"/>
    <w:multiLevelType w:val="hybridMultilevel"/>
    <w:tmpl w:val="077220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41F9C"/>
    <w:multiLevelType w:val="hybridMultilevel"/>
    <w:tmpl w:val="B8E84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E52A3E"/>
    <w:multiLevelType w:val="hybridMultilevel"/>
    <w:tmpl w:val="233875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E0733"/>
    <w:multiLevelType w:val="hybridMultilevel"/>
    <w:tmpl w:val="16DEC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C041F"/>
    <w:multiLevelType w:val="hybridMultilevel"/>
    <w:tmpl w:val="C9461C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075962"/>
    <w:multiLevelType w:val="hybridMultilevel"/>
    <w:tmpl w:val="C3C627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DA7FD7"/>
    <w:multiLevelType w:val="hybridMultilevel"/>
    <w:tmpl w:val="4DDECD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654B88"/>
    <w:multiLevelType w:val="hybridMultilevel"/>
    <w:tmpl w:val="C7CC5A76"/>
    <w:lvl w:ilvl="0" w:tplc="10526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276FDF"/>
    <w:multiLevelType w:val="hybridMultilevel"/>
    <w:tmpl w:val="B3C63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76F12"/>
    <w:multiLevelType w:val="hybridMultilevel"/>
    <w:tmpl w:val="C5CEE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565EA1"/>
    <w:multiLevelType w:val="hybridMultilevel"/>
    <w:tmpl w:val="C9461C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A75C10"/>
    <w:multiLevelType w:val="hybridMultilevel"/>
    <w:tmpl w:val="59C42D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3F0613"/>
    <w:multiLevelType w:val="hybridMultilevel"/>
    <w:tmpl w:val="6742CD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DE0F0C"/>
    <w:multiLevelType w:val="hybridMultilevel"/>
    <w:tmpl w:val="83606F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93484"/>
    <w:multiLevelType w:val="hybridMultilevel"/>
    <w:tmpl w:val="D19863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8"/>
  </w:num>
  <w:num w:numId="3">
    <w:abstractNumId w:val="22"/>
  </w:num>
  <w:num w:numId="4">
    <w:abstractNumId w:val="26"/>
  </w:num>
  <w:num w:numId="5">
    <w:abstractNumId w:val="23"/>
  </w:num>
  <w:num w:numId="6">
    <w:abstractNumId w:val="7"/>
  </w:num>
  <w:num w:numId="7">
    <w:abstractNumId w:val="16"/>
  </w:num>
  <w:num w:numId="8">
    <w:abstractNumId w:val="24"/>
  </w:num>
  <w:num w:numId="9">
    <w:abstractNumId w:val="21"/>
  </w:num>
  <w:num w:numId="10">
    <w:abstractNumId w:val="12"/>
  </w:num>
  <w:num w:numId="11">
    <w:abstractNumId w:val="15"/>
  </w:num>
  <w:num w:numId="12">
    <w:abstractNumId w:val="17"/>
  </w:num>
  <w:num w:numId="13">
    <w:abstractNumId w:val="4"/>
  </w:num>
  <w:num w:numId="14">
    <w:abstractNumId w:val="25"/>
  </w:num>
  <w:num w:numId="15">
    <w:abstractNumId w:val="6"/>
  </w:num>
  <w:num w:numId="16">
    <w:abstractNumId w:val="5"/>
  </w:num>
  <w:num w:numId="17">
    <w:abstractNumId w:val="11"/>
  </w:num>
  <w:num w:numId="18">
    <w:abstractNumId w:val="19"/>
  </w:num>
  <w:num w:numId="19">
    <w:abstractNumId w:val="0"/>
  </w:num>
  <w:num w:numId="20">
    <w:abstractNumId w:val="14"/>
  </w:num>
  <w:num w:numId="21">
    <w:abstractNumId w:val="9"/>
  </w:num>
  <w:num w:numId="22">
    <w:abstractNumId w:val="2"/>
  </w:num>
  <w:num w:numId="23">
    <w:abstractNumId w:val="20"/>
  </w:num>
  <w:num w:numId="24">
    <w:abstractNumId w:val="3"/>
  </w:num>
  <w:num w:numId="25">
    <w:abstractNumId w:val="10"/>
  </w:num>
  <w:num w:numId="26">
    <w:abstractNumId w:val="27"/>
  </w:num>
  <w:num w:numId="27">
    <w:abstractNumId w:val="18"/>
  </w:num>
  <w:num w:numId="28">
    <w:abstractNumId w:val="8"/>
  </w:num>
  <w:num w:numId="29">
    <w:abstractNumId w:val="29"/>
  </w:num>
  <w:num w:numId="3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39"/>
    <w:rsid w:val="00001598"/>
    <w:rsid w:val="0000589C"/>
    <w:rsid w:val="000067E2"/>
    <w:rsid w:val="00014972"/>
    <w:rsid w:val="0001503E"/>
    <w:rsid w:val="00015F0F"/>
    <w:rsid w:val="0002063F"/>
    <w:rsid w:val="00020AA9"/>
    <w:rsid w:val="00033273"/>
    <w:rsid w:val="00045048"/>
    <w:rsid w:val="00045B22"/>
    <w:rsid w:val="00045EF3"/>
    <w:rsid w:val="00047767"/>
    <w:rsid w:val="0005004E"/>
    <w:rsid w:val="00051203"/>
    <w:rsid w:val="00056F09"/>
    <w:rsid w:val="000621D1"/>
    <w:rsid w:val="0006652A"/>
    <w:rsid w:val="00074F7B"/>
    <w:rsid w:val="00076E19"/>
    <w:rsid w:val="0008583E"/>
    <w:rsid w:val="0008650C"/>
    <w:rsid w:val="000928A5"/>
    <w:rsid w:val="000A2315"/>
    <w:rsid w:val="000A636B"/>
    <w:rsid w:val="000B3531"/>
    <w:rsid w:val="000B6EF7"/>
    <w:rsid w:val="000C00B1"/>
    <w:rsid w:val="000C2528"/>
    <w:rsid w:val="000D3DF2"/>
    <w:rsid w:val="000D4AE8"/>
    <w:rsid w:val="000E6090"/>
    <w:rsid w:val="000F0E25"/>
    <w:rsid w:val="000F1616"/>
    <w:rsid w:val="00100247"/>
    <w:rsid w:val="001017E7"/>
    <w:rsid w:val="001024BB"/>
    <w:rsid w:val="0010258A"/>
    <w:rsid w:val="00107678"/>
    <w:rsid w:val="001078EA"/>
    <w:rsid w:val="00107B0B"/>
    <w:rsid w:val="00113F89"/>
    <w:rsid w:val="00115DE4"/>
    <w:rsid w:val="00116CAE"/>
    <w:rsid w:val="00121D89"/>
    <w:rsid w:val="0012334F"/>
    <w:rsid w:val="00125574"/>
    <w:rsid w:val="001311AE"/>
    <w:rsid w:val="00135DD3"/>
    <w:rsid w:val="00135F20"/>
    <w:rsid w:val="0014040A"/>
    <w:rsid w:val="00146081"/>
    <w:rsid w:val="0014689E"/>
    <w:rsid w:val="00147B46"/>
    <w:rsid w:val="00160DDF"/>
    <w:rsid w:val="001646FD"/>
    <w:rsid w:val="00164D42"/>
    <w:rsid w:val="00164E3C"/>
    <w:rsid w:val="00173BCC"/>
    <w:rsid w:val="00180ECE"/>
    <w:rsid w:val="00181466"/>
    <w:rsid w:val="00181F26"/>
    <w:rsid w:val="001850A4"/>
    <w:rsid w:val="00187303"/>
    <w:rsid w:val="001876A5"/>
    <w:rsid w:val="00192F75"/>
    <w:rsid w:val="00194B40"/>
    <w:rsid w:val="001954BC"/>
    <w:rsid w:val="00195B40"/>
    <w:rsid w:val="001978CE"/>
    <w:rsid w:val="001A285C"/>
    <w:rsid w:val="001A41BF"/>
    <w:rsid w:val="001A47A1"/>
    <w:rsid w:val="001A65FC"/>
    <w:rsid w:val="001A7E6C"/>
    <w:rsid w:val="001B15CA"/>
    <w:rsid w:val="001B1870"/>
    <w:rsid w:val="001B1A43"/>
    <w:rsid w:val="001B3A5D"/>
    <w:rsid w:val="001B3DD3"/>
    <w:rsid w:val="001B5853"/>
    <w:rsid w:val="001B5F30"/>
    <w:rsid w:val="001B7B7F"/>
    <w:rsid w:val="001C549F"/>
    <w:rsid w:val="001D19E9"/>
    <w:rsid w:val="001D4938"/>
    <w:rsid w:val="001E0151"/>
    <w:rsid w:val="001E295F"/>
    <w:rsid w:val="001E50CA"/>
    <w:rsid w:val="001E59E2"/>
    <w:rsid w:val="00203FAE"/>
    <w:rsid w:val="00204567"/>
    <w:rsid w:val="00207048"/>
    <w:rsid w:val="00207B15"/>
    <w:rsid w:val="0021109E"/>
    <w:rsid w:val="00213511"/>
    <w:rsid w:val="00217D43"/>
    <w:rsid w:val="00220086"/>
    <w:rsid w:val="00224465"/>
    <w:rsid w:val="002263E1"/>
    <w:rsid w:val="00232658"/>
    <w:rsid w:val="002333B4"/>
    <w:rsid w:val="002429EE"/>
    <w:rsid w:val="00253793"/>
    <w:rsid w:val="00256078"/>
    <w:rsid w:val="002577DE"/>
    <w:rsid w:val="00261200"/>
    <w:rsid w:val="0026486D"/>
    <w:rsid w:val="002660FC"/>
    <w:rsid w:val="002705A7"/>
    <w:rsid w:val="00270F61"/>
    <w:rsid w:val="002736D5"/>
    <w:rsid w:val="0027439B"/>
    <w:rsid w:val="00282A57"/>
    <w:rsid w:val="00285108"/>
    <w:rsid w:val="00285681"/>
    <w:rsid w:val="002877D0"/>
    <w:rsid w:val="002A20DD"/>
    <w:rsid w:val="002A67ED"/>
    <w:rsid w:val="002B0B90"/>
    <w:rsid w:val="002B0EE3"/>
    <w:rsid w:val="002C0F5F"/>
    <w:rsid w:val="002C16B0"/>
    <w:rsid w:val="002C71AB"/>
    <w:rsid w:val="002C77F6"/>
    <w:rsid w:val="002D1C3E"/>
    <w:rsid w:val="002D45C4"/>
    <w:rsid w:val="002E00E3"/>
    <w:rsid w:val="002E01AA"/>
    <w:rsid w:val="002E097C"/>
    <w:rsid w:val="00311299"/>
    <w:rsid w:val="003121B3"/>
    <w:rsid w:val="00313BC3"/>
    <w:rsid w:val="00313D68"/>
    <w:rsid w:val="00315B67"/>
    <w:rsid w:val="00324005"/>
    <w:rsid w:val="003317AD"/>
    <w:rsid w:val="00334C0B"/>
    <w:rsid w:val="0033602C"/>
    <w:rsid w:val="0033662C"/>
    <w:rsid w:val="003369AB"/>
    <w:rsid w:val="003447E1"/>
    <w:rsid w:val="003470F3"/>
    <w:rsid w:val="0035105F"/>
    <w:rsid w:val="003514F4"/>
    <w:rsid w:val="003536F1"/>
    <w:rsid w:val="00354C92"/>
    <w:rsid w:val="0036187E"/>
    <w:rsid w:val="0036587B"/>
    <w:rsid w:val="00366513"/>
    <w:rsid w:val="00367456"/>
    <w:rsid w:val="00370EEB"/>
    <w:rsid w:val="003803DD"/>
    <w:rsid w:val="00380C45"/>
    <w:rsid w:val="003828DF"/>
    <w:rsid w:val="003908BE"/>
    <w:rsid w:val="00391EAB"/>
    <w:rsid w:val="00393A80"/>
    <w:rsid w:val="00393D8D"/>
    <w:rsid w:val="003A5C3E"/>
    <w:rsid w:val="003A7387"/>
    <w:rsid w:val="003B46EC"/>
    <w:rsid w:val="003C32F0"/>
    <w:rsid w:val="003D030E"/>
    <w:rsid w:val="003D0A28"/>
    <w:rsid w:val="003D38D6"/>
    <w:rsid w:val="003D56D6"/>
    <w:rsid w:val="003E7E4F"/>
    <w:rsid w:val="003F09A7"/>
    <w:rsid w:val="003F7743"/>
    <w:rsid w:val="0040384F"/>
    <w:rsid w:val="0040412D"/>
    <w:rsid w:val="00407C6C"/>
    <w:rsid w:val="0041178E"/>
    <w:rsid w:val="004154C2"/>
    <w:rsid w:val="004162BE"/>
    <w:rsid w:val="00421D34"/>
    <w:rsid w:val="00425F44"/>
    <w:rsid w:val="00432FAC"/>
    <w:rsid w:val="00433996"/>
    <w:rsid w:val="00434048"/>
    <w:rsid w:val="00434334"/>
    <w:rsid w:val="00434797"/>
    <w:rsid w:val="00437278"/>
    <w:rsid w:val="00456D2A"/>
    <w:rsid w:val="00460143"/>
    <w:rsid w:val="00460AC5"/>
    <w:rsid w:val="00462AD8"/>
    <w:rsid w:val="004640BC"/>
    <w:rsid w:val="00477634"/>
    <w:rsid w:val="004809E9"/>
    <w:rsid w:val="00482BB7"/>
    <w:rsid w:val="00487CA1"/>
    <w:rsid w:val="00491C3E"/>
    <w:rsid w:val="00495C73"/>
    <w:rsid w:val="004A1560"/>
    <w:rsid w:val="004A263D"/>
    <w:rsid w:val="004A2B92"/>
    <w:rsid w:val="004A513A"/>
    <w:rsid w:val="004A5F19"/>
    <w:rsid w:val="004B06CE"/>
    <w:rsid w:val="004B6449"/>
    <w:rsid w:val="004C6446"/>
    <w:rsid w:val="004C7406"/>
    <w:rsid w:val="004D0398"/>
    <w:rsid w:val="004D271B"/>
    <w:rsid w:val="004D2CED"/>
    <w:rsid w:val="004D3B25"/>
    <w:rsid w:val="004D4A37"/>
    <w:rsid w:val="004E0335"/>
    <w:rsid w:val="004E1DE4"/>
    <w:rsid w:val="004E4836"/>
    <w:rsid w:val="004E5005"/>
    <w:rsid w:val="004E5434"/>
    <w:rsid w:val="004F226D"/>
    <w:rsid w:val="004F6E8A"/>
    <w:rsid w:val="004F7A73"/>
    <w:rsid w:val="0050182A"/>
    <w:rsid w:val="00507338"/>
    <w:rsid w:val="00511631"/>
    <w:rsid w:val="00512BE8"/>
    <w:rsid w:val="0051430C"/>
    <w:rsid w:val="00523E69"/>
    <w:rsid w:val="00525CF9"/>
    <w:rsid w:val="00530708"/>
    <w:rsid w:val="005311C8"/>
    <w:rsid w:val="0053547A"/>
    <w:rsid w:val="0053587F"/>
    <w:rsid w:val="00537873"/>
    <w:rsid w:val="00541270"/>
    <w:rsid w:val="00543875"/>
    <w:rsid w:val="005524E4"/>
    <w:rsid w:val="005524E7"/>
    <w:rsid w:val="00552675"/>
    <w:rsid w:val="00560E25"/>
    <w:rsid w:val="005705F5"/>
    <w:rsid w:val="00574B1C"/>
    <w:rsid w:val="0057546E"/>
    <w:rsid w:val="005779F2"/>
    <w:rsid w:val="0058289B"/>
    <w:rsid w:val="00584546"/>
    <w:rsid w:val="00597998"/>
    <w:rsid w:val="005A1105"/>
    <w:rsid w:val="005A2784"/>
    <w:rsid w:val="005A2D88"/>
    <w:rsid w:val="005A4D0E"/>
    <w:rsid w:val="005B62A1"/>
    <w:rsid w:val="005C1BB6"/>
    <w:rsid w:val="005C6A83"/>
    <w:rsid w:val="005D1F5D"/>
    <w:rsid w:val="005D1FCC"/>
    <w:rsid w:val="005D2F52"/>
    <w:rsid w:val="005D3C2A"/>
    <w:rsid w:val="005D6193"/>
    <w:rsid w:val="005D6598"/>
    <w:rsid w:val="005D6999"/>
    <w:rsid w:val="005D78DA"/>
    <w:rsid w:val="005E162D"/>
    <w:rsid w:val="005F1E78"/>
    <w:rsid w:val="005F3091"/>
    <w:rsid w:val="005F3BF3"/>
    <w:rsid w:val="005F67FD"/>
    <w:rsid w:val="00601C1A"/>
    <w:rsid w:val="00603E62"/>
    <w:rsid w:val="0060539E"/>
    <w:rsid w:val="00607046"/>
    <w:rsid w:val="00611B7E"/>
    <w:rsid w:val="006130C4"/>
    <w:rsid w:val="006234C2"/>
    <w:rsid w:val="0062744A"/>
    <w:rsid w:val="00632860"/>
    <w:rsid w:val="006330AC"/>
    <w:rsid w:val="00633D23"/>
    <w:rsid w:val="00633D8A"/>
    <w:rsid w:val="00640449"/>
    <w:rsid w:val="00640D55"/>
    <w:rsid w:val="00642ABB"/>
    <w:rsid w:val="00645EB0"/>
    <w:rsid w:val="0064693C"/>
    <w:rsid w:val="00661093"/>
    <w:rsid w:val="0066738E"/>
    <w:rsid w:val="00674734"/>
    <w:rsid w:val="00675913"/>
    <w:rsid w:val="00676D9B"/>
    <w:rsid w:val="00684BBE"/>
    <w:rsid w:val="00687F6A"/>
    <w:rsid w:val="00691186"/>
    <w:rsid w:val="006918A8"/>
    <w:rsid w:val="006926B8"/>
    <w:rsid w:val="006A230B"/>
    <w:rsid w:val="006B0D6C"/>
    <w:rsid w:val="006B1968"/>
    <w:rsid w:val="006B68B6"/>
    <w:rsid w:val="006C4304"/>
    <w:rsid w:val="006C4BFD"/>
    <w:rsid w:val="006D5ADF"/>
    <w:rsid w:val="006D619B"/>
    <w:rsid w:val="006D7669"/>
    <w:rsid w:val="006E410A"/>
    <w:rsid w:val="006E6CA1"/>
    <w:rsid w:val="006F0038"/>
    <w:rsid w:val="006F2CAB"/>
    <w:rsid w:val="006F3885"/>
    <w:rsid w:val="006F3B84"/>
    <w:rsid w:val="006F5DCA"/>
    <w:rsid w:val="006F6A00"/>
    <w:rsid w:val="006F6C33"/>
    <w:rsid w:val="006F78BB"/>
    <w:rsid w:val="007000F6"/>
    <w:rsid w:val="00701856"/>
    <w:rsid w:val="00701B14"/>
    <w:rsid w:val="0070362C"/>
    <w:rsid w:val="00703B28"/>
    <w:rsid w:val="00713604"/>
    <w:rsid w:val="007174F1"/>
    <w:rsid w:val="00717A44"/>
    <w:rsid w:val="007225EC"/>
    <w:rsid w:val="007256A8"/>
    <w:rsid w:val="007257FD"/>
    <w:rsid w:val="007332B7"/>
    <w:rsid w:val="00737782"/>
    <w:rsid w:val="00741D31"/>
    <w:rsid w:val="00752598"/>
    <w:rsid w:val="00754987"/>
    <w:rsid w:val="007569CC"/>
    <w:rsid w:val="00760608"/>
    <w:rsid w:val="0076333F"/>
    <w:rsid w:val="0076455F"/>
    <w:rsid w:val="007675A8"/>
    <w:rsid w:val="0077339D"/>
    <w:rsid w:val="00774535"/>
    <w:rsid w:val="0077493F"/>
    <w:rsid w:val="007843CA"/>
    <w:rsid w:val="00784F6F"/>
    <w:rsid w:val="0079443D"/>
    <w:rsid w:val="00796F00"/>
    <w:rsid w:val="007970DF"/>
    <w:rsid w:val="007B09C0"/>
    <w:rsid w:val="007B1597"/>
    <w:rsid w:val="007B4BC0"/>
    <w:rsid w:val="007C0CF5"/>
    <w:rsid w:val="007C522F"/>
    <w:rsid w:val="007C6B32"/>
    <w:rsid w:val="007D2F53"/>
    <w:rsid w:val="007E0F35"/>
    <w:rsid w:val="007E2D28"/>
    <w:rsid w:val="007E441F"/>
    <w:rsid w:val="007F12B6"/>
    <w:rsid w:val="0080200E"/>
    <w:rsid w:val="00810239"/>
    <w:rsid w:val="00811A95"/>
    <w:rsid w:val="00812BFC"/>
    <w:rsid w:val="0082029A"/>
    <w:rsid w:val="00822FDC"/>
    <w:rsid w:val="00827EC5"/>
    <w:rsid w:val="00830C88"/>
    <w:rsid w:val="00845165"/>
    <w:rsid w:val="008455C1"/>
    <w:rsid w:val="00845898"/>
    <w:rsid w:val="00845D07"/>
    <w:rsid w:val="008505A6"/>
    <w:rsid w:val="008528E1"/>
    <w:rsid w:val="0085299E"/>
    <w:rsid w:val="008542CA"/>
    <w:rsid w:val="00856512"/>
    <w:rsid w:val="008601FE"/>
    <w:rsid w:val="0086068E"/>
    <w:rsid w:val="008705E4"/>
    <w:rsid w:val="00870D46"/>
    <w:rsid w:val="008712C4"/>
    <w:rsid w:val="00876266"/>
    <w:rsid w:val="008763E9"/>
    <w:rsid w:val="0088173B"/>
    <w:rsid w:val="00883CFC"/>
    <w:rsid w:val="00885966"/>
    <w:rsid w:val="00890307"/>
    <w:rsid w:val="008973C4"/>
    <w:rsid w:val="008A0D5D"/>
    <w:rsid w:val="008A4409"/>
    <w:rsid w:val="008B1A0E"/>
    <w:rsid w:val="008B1DDD"/>
    <w:rsid w:val="008B6810"/>
    <w:rsid w:val="008B6980"/>
    <w:rsid w:val="008B70D9"/>
    <w:rsid w:val="008C1705"/>
    <w:rsid w:val="008C2FCD"/>
    <w:rsid w:val="008D57D9"/>
    <w:rsid w:val="008D5C35"/>
    <w:rsid w:val="008D67BA"/>
    <w:rsid w:val="008D74EF"/>
    <w:rsid w:val="008E351A"/>
    <w:rsid w:val="00903F25"/>
    <w:rsid w:val="009111FF"/>
    <w:rsid w:val="0091257A"/>
    <w:rsid w:val="00912FD9"/>
    <w:rsid w:val="00922CD0"/>
    <w:rsid w:val="009259F1"/>
    <w:rsid w:val="00952221"/>
    <w:rsid w:val="0095254D"/>
    <w:rsid w:val="0095443D"/>
    <w:rsid w:val="00957A15"/>
    <w:rsid w:val="009621BF"/>
    <w:rsid w:val="009663C5"/>
    <w:rsid w:val="00966C33"/>
    <w:rsid w:val="00973692"/>
    <w:rsid w:val="00975EB7"/>
    <w:rsid w:val="0097761F"/>
    <w:rsid w:val="00977854"/>
    <w:rsid w:val="00977AE1"/>
    <w:rsid w:val="00982C65"/>
    <w:rsid w:val="00985BE9"/>
    <w:rsid w:val="00987612"/>
    <w:rsid w:val="009A23A9"/>
    <w:rsid w:val="009A2A17"/>
    <w:rsid w:val="009A4D44"/>
    <w:rsid w:val="009B08C9"/>
    <w:rsid w:val="009B2BAC"/>
    <w:rsid w:val="009B34DF"/>
    <w:rsid w:val="009B446E"/>
    <w:rsid w:val="009B5C56"/>
    <w:rsid w:val="009C4CDA"/>
    <w:rsid w:val="009C552D"/>
    <w:rsid w:val="009D035D"/>
    <w:rsid w:val="009E4D90"/>
    <w:rsid w:val="009E705C"/>
    <w:rsid w:val="009E7B97"/>
    <w:rsid w:val="009F2070"/>
    <w:rsid w:val="009F27CC"/>
    <w:rsid w:val="009F2FC5"/>
    <w:rsid w:val="009F77F7"/>
    <w:rsid w:val="009F7B5C"/>
    <w:rsid w:val="009F7B6D"/>
    <w:rsid w:val="00A00E44"/>
    <w:rsid w:val="00A02B93"/>
    <w:rsid w:val="00A1035C"/>
    <w:rsid w:val="00A11477"/>
    <w:rsid w:val="00A1149F"/>
    <w:rsid w:val="00A2391E"/>
    <w:rsid w:val="00A23934"/>
    <w:rsid w:val="00A2518F"/>
    <w:rsid w:val="00A26DE9"/>
    <w:rsid w:val="00A271C7"/>
    <w:rsid w:val="00A304F3"/>
    <w:rsid w:val="00A31DE4"/>
    <w:rsid w:val="00A32917"/>
    <w:rsid w:val="00A405C4"/>
    <w:rsid w:val="00A41104"/>
    <w:rsid w:val="00A44E32"/>
    <w:rsid w:val="00A4792D"/>
    <w:rsid w:val="00A5361C"/>
    <w:rsid w:val="00A6007A"/>
    <w:rsid w:val="00A73CCA"/>
    <w:rsid w:val="00A75C0A"/>
    <w:rsid w:val="00A80DA1"/>
    <w:rsid w:val="00A81F38"/>
    <w:rsid w:val="00A906C2"/>
    <w:rsid w:val="00A93A3F"/>
    <w:rsid w:val="00A95BF3"/>
    <w:rsid w:val="00AA0971"/>
    <w:rsid w:val="00AA3F4D"/>
    <w:rsid w:val="00AA6E21"/>
    <w:rsid w:val="00AA7EB6"/>
    <w:rsid w:val="00AB0038"/>
    <w:rsid w:val="00AB12D0"/>
    <w:rsid w:val="00AC60C0"/>
    <w:rsid w:val="00AC7585"/>
    <w:rsid w:val="00AD408E"/>
    <w:rsid w:val="00AE16CC"/>
    <w:rsid w:val="00AE4C24"/>
    <w:rsid w:val="00AF2FC3"/>
    <w:rsid w:val="00AF5225"/>
    <w:rsid w:val="00AF6D03"/>
    <w:rsid w:val="00AF742A"/>
    <w:rsid w:val="00B00A6E"/>
    <w:rsid w:val="00B222DE"/>
    <w:rsid w:val="00B304D7"/>
    <w:rsid w:val="00B30D4B"/>
    <w:rsid w:val="00B33888"/>
    <w:rsid w:val="00B33F7C"/>
    <w:rsid w:val="00B3439E"/>
    <w:rsid w:val="00B3730F"/>
    <w:rsid w:val="00B406C7"/>
    <w:rsid w:val="00B40D96"/>
    <w:rsid w:val="00B52351"/>
    <w:rsid w:val="00B55980"/>
    <w:rsid w:val="00B60BAA"/>
    <w:rsid w:val="00B67529"/>
    <w:rsid w:val="00B71858"/>
    <w:rsid w:val="00B71E79"/>
    <w:rsid w:val="00B802C4"/>
    <w:rsid w:val="00B83823"/>
    <w:rsid w:val="00B87EE5"/>
    <w:rsid w:val="00B91BFE"/>
    <w:rsid w:val="00BA14B1"/>
    <w:rsid w:val="00BA5522"/>
    <w:rsid w:val="00BB6F28"/>
    <w:rsid w:val="00BC08B0"/>
    <w:rsid w:val="00BC0A00"/>
    <w:rsid w:val="00BC294C"/>
    <w:rsid w:val="00BE1B44"/>
    <w:rsid w:val="00BE5948"/>
    <w:rsid w:val="00BE6A24"/>
    <w:rsid w:val="00BF1EBF"/>
    <w:rsid w:val="00BF4EA3"/>
    <w:rsid w:val="00BF4EFD"/>
    <w:rsid w:val="00C00046"/>
    <w:rsid w:val="00C02423"/>
    <w:rsid w:val="00C02EB4"/>
    <w:rsid w:val="00C130DB"/>
    <w:rsid w:val="00C14333"/>
    <w:rsid w:val="00C17209"/>
    <w:rsid w:val="00C175CA"/>
    <w:rsid w:val="00C20EE5"/>
    <w:rsid w:val="00C227C4"/>
    <w:rsid w:val="00C30874"/>
    <w:rsid w:val="00C316A2"/>
    <w:rsid w:val="00C33934"/>
    <w:rsid w:val="00C35BBF"/>
    <w:rsid w:val="00C360B3"/>
    <w:rsid w:val="00C36DF0"/>
    <w:rsid w:val="00C42D23"/>
    <w:rsid w:val="00C54A56"/>
    <w:rsid w:val="00C56EF4"/>
    <w:rsid w:val="00C57872"/>
    <w:rsid w:val="00C619A9"/>
    <w:rsid w:val="00C620D1"/>
    <w:rsid w:val="00C722A5"/>
    <w:rsid w:val="00C80BA7"/>
    <w:rsid w:val="00C81E02"/>
    <w:rsid w:val="00C82A96"/>
    <w:rsid w:val="00C84FEB"/>
    <w:rsid w:val="00C9450E"/>
    <w:rsid w:val="00CA072E"/>
    <w:rsid w:val="00CA22EA"/>
    <w:rsid w:val="00CA2AC4"/>
    <w:rsid w:val="00CA2D18"/>
    <w:rsid w:val="00CB1A22"/>
    <w:rsid w:val="00CB3ABA"/>
    <w:rsid w:val="00CB5650"/>
    <w:rsid w:val="00CB5D8B"/>
    <w:rsid w:val="00CC391C"/>
    <w:rsid w:val="00CC6B59"/>
    <w:rsid w:val="00CC7931"/>
    <w:rsid w:val="00CD2247"/>
    <w:rsid w:val="00CD75DF"/>
    <w:rsid w:val="00CE2564"/>
    <w:rsid w:val="00CE2F34"/>
    <w:rsid w:val="00CE6965"/>
    <w:rsid w:val="00CF057C"/>
    <w:rsid w:val="00CF1DDC"/>
    <w:rsid w:val="00CF2CE6"/>
    <w:rsid w:val="00CF5D81"/>
    <w:rsid w:val="00CF70D2"/>
    <w:rsid w:val="00D02C74"/>
    <w:rsid w:val="00D059A0"/>
    <w:rsid w:val="00D07B18"/>
    <w:rsid w:val="00D11374"/>
    <w:rsid w:val="00D13C45"/>
    <w:rsid w:val="00D16BBF"/>
    <w:rsid w:val="00D17EE7"/>
    <w:rsid w:val="00D20338"/>
    <w:rsid w:val="00D257D0"/>
    <w:rsid w:val="00D25BDE"/>
    <w:rsid w:val="00D26D31"/>
    <w:rsid w:val="00D26D72"/>
    <w:rsid w:val="00D27AF5"/>
    <w:rsid w:val="00D328FD"/>
    <w:rsid w:val="00D342D0"/>
    <w:rsid w:val="00D41853"/>
    <w:rsid w:val="00D43495"/>
    <w:rsid w:val="00D46CE8"/>
    <w:rsid w:val="00D5483F"/>
    <w:rsid w:val="00D5513F"/>
    <w:rsid w:val="00D675F0"/>
    <w:rsid w:val="00D707BB"/>
    <w:rsid w:val="00D71458"/>
    <w:rsid w:val="00D71E33"/>
    <w:rsid w:val="00D810FD"/>
    <w:rsid w:val="00D81DAC"/>
    <w:rsid w:val="00D823C1"/>
    <w:rsid w:val="00D85BF4"/>
    <w:rsid w:val="00D87B27"/>
    <w:rsid w:val="00D90689"/>
    <w:rsid w:val="00D93EFB"/>
    <w:rsid w:val="00D953C4"/>
    <w:rsid w:val="00D95DFE"/>
    <w:rsid w:val="00D963DE"/>
    <w:rsid w:val="00D97AED"/>
    <w:rsid w:val="00DA0A89"/>
    <w:rsid w:val="00DA3CC9"/>
    <w:rsid w:val="00DA5AD2"/>
    <w:rsid w:val="00DA6F37"/>
    <w:rsid w:val="00DB0221"/>
    <w:rsid w:val="00DB0899"/>
    <w:rsid w:val="00DB0FB7"/>
    <w:rsid w:val="00DB3FC1"/>
    <w:rsid w:val="00DC0426"/>
    <w:rsid w:val="00DC09EE"/>
    <w:rsid w:val="00DC1004"/>
    <w:rsid w:val="00DC241A"/>
    <w:rsid w:val="00DC5255"/>
    <w:rsid w:val="00DC600A"/>
    <w:rsid w:val="00DD0F5E"/>
    <w:rsid w:val="00DD1B3D"/>
    <w:rsid w:val="00DD698A"/>
    <w:rsid w:val="00DD6CB5"/>
    <w:rsid w:val="00DD76D7"/>
    <w:rsid w:val="00DE3B1A"/>
    <w:rsid w:val="00DE4D53"/>
    <w:rsid w:val="00DE4D6C"/>
    <w:rsid w:val="00E026F8"/>
    <w:rsid w:val="00E121FC"/>
    <w:rsid w:val="00E16364"/>
    <w:rsid w:val="00E2248A"/>
    <w:rsid w:val="00E2495F"/>
    <w:rsid w:val="00E317EB"/>
    <w:rsid w:val="00E32DF8"/>
    <w:rsid w:val="00E34A6C"/>
    <w:rsid w:val="00E34EF4"/>
    <w:rsid w:val="00E44569"/>
    <w:rsid w:val="00E4549C"/>
    <w:rsid w:val="00E47043"/>
    <w:rsid w:val="00E479B8"/>
    <w:rsid w:val="00E5350F"/>
    <w:rsid w:val="00E546ED"/>
    <w:rsid w:val="00E558E4"/>
    <w:rsid w:val="00E55CFF"/>
    <w:rsid w:val="00E63C7B"/>
    <w:rsid w:val="00E6486E"/>
    <w:rsid w:val="00E65024"/>
    <w:rsid w:val="00E66FA1"/>
    <w:rsid w:val="00E70837"/>
    <w:rsid w:val="00E73196"/>
    <w:rsid w:val="00E7377D"/>
    <w:rsid w:val="00E86D97"/>
    <w:rsid w:val="00E90614"/>
    <w:rsid w:val="00E93192"/>
    <w:rsid w:val="00E96ACC"/>
    <w:rsid w:val="00E96F4C"/>
    <w:rsid w:val="00EA1900"/>
    <w:rsid w:val="00EA3D33"/>
    <w:rsid w:val="00EA46E1"/>
    <w:rsid w:val="00EA5BEE"/>
    <w:rsid w:val="00EB179A"/>
    <w:rsid w:val="00EB2F16"/>
    <w:rsid w:val="00EB56EC"/>
    <w:rsid w:val="00EB5852"/>
    <w:rsid w:val="00EC25A4"/>
    <w:rsid w:val="00EC4035"/>
    <w:rsid w:val="00ED1E01"/>
    <w:rsid w:val="00ED2A10"/>
    <w:rsid w:val="00ED4998"/>
    <w:rsid w:val="00EE04F7"/>
    <w:rsid w:val="00EE1967"/>
    <w:rsid w:val="00EE235F"/>
    <w:rsid w:val="00EE640E"/>
    <w:rsid w:val="00EE72BB"/>
    <w:rsid w:val="00EE753E"/>
    <w:rsid w:val="00EF3884"/>
    <w:rsid w:val="00EF5344"/>
    <w:rsid w:val="00EF5FBF"/>
    <w:rsid w:val="00F0259B"/>
    <w:rsid w:val="00F05493"/>
    <w:rsid w:val="00F07D07"/>
    <w:rsid w:val="00F22EA8"/>
    <w:rsid w:val="00F23536"/>
    <w:rsid w:val="00F23A4B"/>
    <w:rsid w:val="00F24F90"/>
    <w:rsid w:val="00F256F7"/>
    <w:rsid w:val="00F27781"/>
    <w:rsid w:val="00F32AFB"/>
    <w:rsid w:val="00F35C21"/>
    <w:rsid w:val="00F41C3B"/>
    <w:rsid w:val="00F47079"/>
    <w:rsid w:val="00F5722B"/>
    <w:rsid w:val="00F57EAF"/>
    <w:rsid w:val="00F62C87"/>
    <w:rsid w:val="00F71EC7"/>
    <w:rsid w:val="00F747E9"/>
    <w:rsid w:val="00F77E68"/>
    <w:rsid w:val="00F83C75"/>
    <w:rsid w:val="00F87A68"/>
    <w:rsid w:val="00F96044"/>
    <w:rsid w:val="00F96775"/>
    <w:rsid w:val="00FA398E"/>
    <w:rsid w:val="00FA4912"/>
    <w:rsid w:val="00FA5159"/>
    <w:rsid w:val="00FB3429"/>
    <w:rsid w:val="00FB795C"/>
    <w:rsid w:val="00FB7BBA"/>
    <w:rsid w:val="00FC4189"/>
    <w:rsid w:val="00FC4A15"/>
    <w:rsid w:val="00FC6B34"/>
    <w:rsid w:val="00FC6FA4"/>
    <w:rsid w:val="00FD4696"/>
    <w:rsid w:val="00FD54AC"/>
    <w:rsid w:val="00FD5624"/>
    <w:rsid w:val="00FD641B"/>
    <w:rsid w:val="00FE119B"/>
    <w:rsid w:val="00FE343E"/>
    <w:rsid w:val="00FE3ED9"/>
    <w:rsid w:val="00FF014D"/>
    <w:rsid w:val="00FF08E6"/>
    <w:rsid w:val="00FF2AAF"/>
    <w:rsid w:val="00FF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DC5720-2AC3-4694-AC30-09E3D79F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079"/>
    <w:pPr>
      <w:autoSpaceDE w:val="0"/>
      <w:autoSpaceDN w:val="0"/>
      <w:spacing w:after="0" w:line="240" w:lineRule="auto"/>
    </w:pPr>
    <w:rPr>
      <w:sz w:val="20"/>
      <w:szCs w:val="20"/>
    </w:rPr>
  </w:style>
  <w:style w:type="paragraph" w:styleId="Heading1">
    <w:name w:val="heading 1"/>
    <w:basedOn w:val="Normal"/>
    <w:next w:val="Normal"/>
    <w:link w:val="Heading1Char"/>
    <w:uiPriority w:val="99"/>
    <w:qFormat/>
    <w:rsid w:val="00F47079"/>
    <w:pPr>
      <w:keepNext/>
      <w:widowControl w:val="0"/>
      <w:tabs>
        <w:tab w:val="left" w:pos="0"/>
        <w:tab w:val="right" w:pos="8640"/>
      </w:tabs>
      <w:suppressAutoHyphens/>
      <w:jc w:val="center"/>
      <w:outlineLvl w:val="0"/>
    </w:pPr>
    <w:rPr>
      <w:rFonts w:ascii="Univers" w:hAnsi="Univers" w:cs="Univer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079"/>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F47079"/>
    <w:pPr>
      <w:tabs>
        <w:tab w:val="center" w:pos="4320"/>
        <w:tab w:val="right" w:pos="8640"/>
      </w:tabs>
    </w:pPr>
  </w:style>
  <w:style w:type="character" w:customStyle="1" w:styleId="HeaderChar">
    <w:name w:val="Header Char"/>
    <w:basedOn w:val="DefaultParagraphFont"/>
    <w:link w:val="Header"/>
    <w:uiPriority w:val="99"/>
    <w:semiHidden/>
    <w:rsid w:val="00F47079"/>
    <w:rPr>
      <w:sz w:val="20"/>
      <w:szCs w:val="20"/>
    </w:rPr>
  </w:style>
  <w:style w:type="paragraph" w:styleId="Footer">
    <w:name w:val="footer"/>
    <w:basedOn w:val="Normal"/>
    <w:link w:val="FooterChar"/>
    <w:uiPriority w:val="99"/>
    <w:rsid w:val="00F47079"/>
    <w:pPr>
      <w:tabs>
        <w:tab w:val="center" w:pos="4320"/>
        <w:tab w:val="right" w:pos="8640"/>
      </w:tabs>
    </w:pPr>
  </w:style>
  <w:style w:type="character" w:customStyle="1" w:styleId="FooterChar">
    <w:name w:val="Footer Char"/>
    <w:basedOn w:val="DefaultParagraphFont"/>
    <w:link w:val="Footer"/>
    <w:uiPriority w:val="99"/>
    <w:semiHidden/>
    <w:rsid w:val="00F47079"/>
    <w:rPr>
      <w:sz w:val="20"/>
      <w:szCs w:val="20"/>
    </w:rPr>
  </w:style>
  <w:style w:type="paragraph" w:styleId="BodyText2">
    <w:name w:val="Body Text 2"/>
    <w:basedOn w:val="Normal"/>
    <w:link w:val="BodyText2Char"/>
    <w:uiPriority w:val="99"/>
    <w:rsid w:val="00F47079"/>
    <w:pPr>
      <w:widowControl w:val="0"/>
      <w:tabs>
        <w:tab w:val="left" w:pos="540"/>
      </w:tabs>
      <w:ind w:left="540" w:hanging="270"/>
    </w:pPr>
    <w:rPr>
      <w:rFonts w:ascii="Arial" w:hAnsi="Arial" w:cs="Arial"/>
    </w:rPr>
  </w:style>
  <w:style w:type="character" w:customStyle="1" w:styleId="BodyText2Char">
    <w:name w:val="Body Text 2 Char"/>
    <w:basedOn w:val="DefaultParagraphFont"/>
    <w:link w:val="BodyText2"/>
    <w:uiPriority w:val="99"/>
    <w:semiHidden/>
    <w:rsid w:val="00F47079"/>
    <w:rPr>
      <w:sz w:val="20"/>
      <w:szCs w:val="20"/>
    </w:rPr>
  </w:style>
  <w:style w:type="paragraph" w:styleId="BodyTextIndent2">
    <w:name w:val="Body Text Indent 2"/>
    <w:basedOn w:val="Normal"/>
    <w:link w:val="BodyTextIndent2Char"/>
    <w:uiPriority w:val="99"/>
    <w:rsid w:val="00F47079"/>
    <w:pPr>
      <w:widowControl w:val="0"/>
      <w:tabs>
        <w:tab w:val="left" w:pos="540"/>
      </w:tabs>
      <w:ind w:left="450" w:hanging="180"/>
    </w:pPr>
    <w:rPr>
      <w:rFonts w:ascii="Arial" w:hAnsi="Arial" w:cs="Arial"/>
    </w:rPr>
  </w:style>
  <w:style w:type="character" w:customStyle="1" w:styleId="BodyTextIndent2Char">
    <w:name w:val="Body Text Indent 2 Char"/>
    <w:basedOn w:val="DefaultParagraphFont"/>
    <w:link w:val="BodyTextIndent2"/>
    <w:uiPriority w:val="99"/>
    <w:semiHidden/>
    <w:rsid w:val="00F47079"/>
    <w:rPr>
      <w:sz w:val="20"/>
      <w:szCs w:val="20"/>
    </w:rPr>
  </w:style>
  <w:style w:type="paragraph" w:styleId="BodyTextIndent3">
    <w:name w:val="Body Text Indent 3"/>
    <w:basedOn w:val="Normal"/>
    <w:link w:val="BodyTextIndent3Char"/>
    <w:uiPriority w:val="99"/>
    <w:rsid w:val="00F47079"/>
    <w:pPr>
      <w:widowControl w:val="0"/>
      <w:tabs>
        <w:tab w:val="left" w:pos="450"/>
      </w:tabs>
      <w:ind w:left="450" w:hanging="450"/>
    </w:pPr>
    <w:rPr>
      <w:rFonts w:ascii="Arial" w:hAnsi="Arial" w:cs="Arial"/>
    </w:rPr>
  </w:style>
  <w:style w:type="character" w:customStyle="1" w:styleId="BodyTextIndent3Char">
    <w:name w:val="Body Text Indent 3 Char"/>
    <w:basedOn w:val="DefaultParagraphFont"/>
    <w:link w:val="BodyTextIndent3"/>
    <w:uiPriority w:val="99"/>
    <w:semiHidden/>
    <w:rsid w:val="00F47079"/>
    <w:rPr>
      <w:sz w:val="16"/>
      <w:szCs w:val="16"/>
    </w:rPr>
  </w:style>
  <w:style w:type="paragraph" w:styleId="Title">
    <w:name w:val="Title"/>
    <w:basedOn w:val="Normal"/>
    <w:link w:val="TitleChar"/>
    <w:uiPriority w:val="99"/>
    <w:qFormat/>
    <w:rsid w:val="00F47079"/>
    <w:pPr>
      <w:jc w:val="center"/>
    </w:pPr>
    <w:rPr>
      <w:rFonts w:ascii="Univers" w:hAnsi="Univers" w:cs="Univers"/>
      <w:b/>
      <w:bCs/>
      <w:caps/>
      <w:sz w:val="24"/>
      <w:szCs w:val="24"/>
      <w:u w:val="single"/>
    </w:rPr>
  </w:style>
  <w:style w:type="character" w:customStyle="1" w:styleId="TitleChar">
    <w:name w:val="Title Char"/>
    <w:basedOn w:val="DefaultParagraphFont"/>
    <w:link w:val="Title"/>
    <w:uiPriority w:val="10"/>
    <w:rsid w:val="00F47079"/>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F47079"/>
    <w:rPr>
      <w:rFonts w:ascii="Univers" w:hAnsi="Univers" w:cs="Univers"/>
      <w:b/>
      <w:bCs/>
      <w:caps/>
      <w:sz w:val="24"/>
      <w:szCs w:val="24"/>
    </w:rPr>
  </w:style>
  <w:style w:type="character" w:customStyle="1" w:styleId="SubtitleChar">
    <w:name w:val="Subtitle Char"/>
    <w:basedOn w:val="DefaultParagraphFont"/>
    <w:link w:val="Subtitle"/>
    <w:uiPriority w:val="11"/>
    <w:rsid w:val="00F47079"/>
    <w:rPr>
      <w:rFonts w:asciiTheme="majorHAnsi" w:eastAsiaTheme="majorEastAsia" w:hAnsiTheme="majorHAnsi" w:cstheme="majorBidi"/>
      <w:sz w:val="24"/>
      <w:szCs w:val="24"/>
    </w:rPr>
  </w:style>
  <w:style w:type="character" w:styleId="PageNumber">
    <w:name w:val="page number"/>
    <w:basedOn w:val="DefaultParagraphFont"/>
    <w:uiPriority w:val="99"/>
    <w:rsid w:val="00F47079"/>
    <w:rPr>
      <w:rFonts w:cs="Times New Roman"/>
    </w:rPr>
  </w:style>
  <w:style w:type="paragraph" w:styleId="DocumentMap">
    <w:name w:val="Document Map"/>
    <w:basedOn w:val="Normal"/>
    <w:link w:val="DocumentMapChar"/>
    <w:uiPriority w:val="99"/>
    <w:semiHidden/>
    <w:rsid w:val="00F4707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47079"/>
    <w:rPr>
      <w:rFonts w:ascii="Tahoma" w:hAnsi="Tahoma" w:cs="Tahoma"/>
      <w:sz w:val="16"/>
      <w:szCs w:val="16"/>
    </w:rPr>
  </w:style>
  <w:style w:type="character" w:styleId="CommentReference">
    <w:name w:val="annotation reference"/>
    <w:basedOn w:val="DefaultParagraphFont"/>
    <w:uiPriority w:val="99"/>
    <w:semiHidden/>
    <w:rsid w:val="00F47079"/>
    <w:rPr>
      <w:rFonts w:cs="Times New Roman"/>
      <w:sz w:val="16"/>
      <w:szCs w:val="16"/>
    </w:rPr>
  </w:style>
  <w:style w:type="paragraph" w:styleId="CommentText">
    <w:name w:val="annotation text"/>
    <w:basedOn w:val="Normal"/>
    <w:link w:val="CommentTextChar"/>
    <w:uiPriority w:val="99"/>
    <w:semiHidden/>
    <w:rsid w:val="00F47079"/>
    <w:rPr>
      <w:rFonts w:ascii="Arial" w:hAnsi="Arial" w:cs="Arial"/>
    </w:rPr>
  </w:style>
  <w:style w:type="character" w:customStyle="1" w:styleId="CommentTextChar">
    <w:name w:val="Comment Text Char"/>
    <w:basedOn w:val="DefaultParagraphFont"/>
    <w:link w:val="CommentText"/>
    <w:uiPriority w:val="99"/>
    <w:semiHidden/>
    <w:rsid w:val="00F47079"/>
    <w:rPr>
      <w:sz w:val="20"/>
      <w:szCs w:val="20"/>
    </w:rPr>
  </w:style>
  <w:style w:type="paragraph" w:styleId="BalloonText">
    <w:name w:val="Balloon Text"/>
    <w:basedOn w:val="Normal"/>
    <w:link w:val="BalloonTextChar"/>
    <w:uiPriority w:val="99"/>
    <w:semiHidden/>
    <w:rsid w:val="00810239"/>
    <w:rPr>
      <w:rFonts w:ascii="Tahoma" w:hAnsi="Tahoma" w:cs="Tahoma"/>
      <w:sz w:val="16"/>
      <w:szCs w:val="16"/>
    </w:rPr>
  </w:style>
  <w:style w:type="character" w:customStyle="1" w:styleId="BalloonTextChar">
    <w:name w:val="Balloon Text Char"/>
    <w:basedOn w:val="DefaultParagraphFont"/>
    <w:link w:val="BalloonText"/>
    <w:uiPriority w:val="99"/>
    <w:semiHidden/>
    <w:rsid w:val="00F47079"/>
    <w:rPr>
      <w:rFonts w:ascii="Tahoma" w:hAnsi="Tahoma" w:cs="Tahoma"/>
      <w:sz w:val="16"/>
      <w:szCs w:val="16"/>
    </w:rPr>
  </w:style>
  <w:style w:type="paragraph" w:customStyle="1" w:styleId="Pa10">
    <w:name w:val="Pa10"/>
    <w:basedOn w:val="Normal"/>
    <w:next w:val="Normal"/>
    <w:uiPriority w:val="99"/>
    <w:rsid w:val="006130C4"/>
    <w:pPr>
      <w:adjustRightInd w:val="0"/>
      <w:spacing w:line="201" w:lineRule="atLeast"/>
    </w:pPr>
    <w:rPr>
      <w:rFonts w:ascii="Arial" w:hAnsi="Arial"/>
      <w:sz w:val="24"/>
      <w:szCs w:val="24"/>
    </w:rPr>
  </w:style>
  <w:style w:type="paragraph" w:customStyle="1" w:styleId="Pa38">
    <w:name w:val="Pa38"/>
    <w:basedOn w:val="Normal"/>
    <w:next w:val="Normal"/>
    <w:uiPriority w:val="99"/>
    <w:rsid w:val="006130C4"/>
    <w:pPr>
      <w:adjustRightInd w:val="0"/>
      <w:spacing w:line="201" w:lineRule="atLeast"/>
    </w:pPr>
    <w:rPr>
      <w:rFonts w:ascii="Arial" w:hAnsi="Arial"/>
      <w:sz w:val="24"/>
      <w:szCs w:val="24"/>
    </w:rPr>
  </w:style>
  <w:style w:type="paragraph" w:customStyle="1" w:styleId="Pa39">
    <w:name w:val="Pa39"/>
    <w:basedOn w:val="Normal"/>
    <w:next w:val="Normal"/>
    <w:uiPriority w:val="99"/>
    <w:rsid w:val="006130C4"/>
    <w:pPr>
      <w:adjustRightInd w:val="0"/>
      <w:spacing w:line="201" w:lineRule="atLeast"/>
    </w:pPr>
    <w:rPr>
      <w:rFonts w:ascii="Arial" w:hAnsi="Arial"/>
      <w:sz w:val="24"/>
      <w:szCs w:val="24"/>
    </w:rPr>
  </w:style>
  <w:style w:type="paragraph" w:customStyle="1" w:styleId="Pa12">
    <w:name w:val="Pa12"/>
    <w:basedOn w:val="Normal"/>
    <w:next w:val="Normal"/>
    <w:uiPriority w:val="99"/>
    <w:rsid w:val="006130C4"/>
    <w:pPr>
      <w:adjustRightInd w:val="0"/>
      <w:spacing w:line="201" w:lineRule="atLeast"/>
    </w:pPr>
    <w:rPr>
      <w:rFonts w:ascii="Arial" w:hAnsi="Arial"/>
      <w:sz w:val="24"/>
      <w:szCs w:val="24"/>
    </w:rPr>
  </w:style>
  <w:style w:type="paragraph" w:customStyle="1" w:styleId="Pa37">
    <w:name w:val="Pa37"/>
    <w:basedOn w:val="Normal"/>
    <w:next w:val="Normal"/>
    <w:uiPriority w:val="99"/>
    <w:rsid w:val="006130C4"/>
    <w:pPr>
      <w:adjustRightInd w:val="0"/>
      <w:spacing w:line="241" w:lineRule="atLeast"/>
    </w:pPr>
    <w:rPr>
      <w:rFonts w:ascii="Arial" w:hAnsi="Arial"/>
      <w:sz w:val="24"/>
      <w:szCs w:val="24"/>
    </w:rPr>
  </w:style>
  <w:style w:type="character" w:customStyle="1" w:styleId="A2">
    <w:name w:val="A2"/>
    <w:uiPriority w:val="99"/>
    <w:rsid w:val="006130C4"/>
    <w:rPr>
      <w:color w:val="000000"/>
      <w:sz w:val="20"/>
    </w:rPr>
  </w:style>
  <w:style w:type="paragraph" w:customStyle="1" w:styleId="Pa40">
    <w:name w:val="Pa40"/>
    <w:basedOn w:val="Normal"/>
    <w:next w:val="Normal"/>
    <w:uiPriority w:val="99"/>
    <w:rsid w:val="006130C4"/>
    <w:pPr>
      <w:adjustRightInd w:val="0"/>
      <w:spacing w:line="201" w:lineRule="atLeast"/>
    </w:pPr>
    <w:rPr>
      <w:rFonts w:ascii="Arial" w:hAnsi="Arial"/>
      <w:sz w:val="24"/>
      <w:szCs w:val="24"/>
    </w:rPr>
  </w:style>
  <w:style w:type="paragraph" w:styleId="ListParagraph">
    <w:name w:val="List Paragraph"/>
    <w:basedOn w:val="Normal"/>
    <w:uiPriority w:val="34"/>
    <w:qFormat/>
    <w:rsid w:val="0002063F"/>
    <w:pPr>
      <w:ind w:left="720"/>
      <w:contextualSpacing/>
    </w:pPr>
  </w:style>
  <w:style w:type="paragraph" w:customStyle="1" w:styleId="Pa7">
    <w:name w:val="Pa7"/>
    <w:basedOn w:val="Normal"/>
    <w:next w:val="Normal"/>
    <w:uiPriority w:val="99"/>
    <w:rsid w:val="00D810FD"/>
    <w:pPr>
      <w:adjustRightInd w:val="0"/>
      <w:spacing w:line="201" w:lineRule="atLeast"/>
    </w:pPr>
    <w:rPr>
      <w:rFonts w:ascii="Arial" w:hAnsi="Arial" w:cs="Arial"/>
      <w:sz w:val="24"/>
      <w:szCs w:val="24"/>
    </w:rPr>
  </w:style>
  <w:style w:type="paragraph" w:customStyle="1" w:styleId="Pa18">
    <w:name w:val="Pa18"/>
    <w:basedOn w:val="Normal"/>
    <w:next w:val="Normal"/>
    <w:uiPriority w:val="99"/>
    <w:rsid w:val="00FF014D"/>
    <w:pPr>
      <w:adjustRightInd w:val="0"/>
      <w:spacing w:line="201" w:lineRule="atLeast"/>
    </w:pPr>
    <w:rPr>
      <w:rFonts w:ascii="Arial" w:hAnsi="Arial" w:cs="Arial"/>
      <w:sz w:val="24"/>
      <w:szCs w:val="24"/>
    </w:rPr>
  </w:style>
  <w:style w:type="paragraph" w:customStyle="1" w:styleId="Pa19">
    <w:name w:val="Pa19"/>
    <w:basedOn w:val="Normal"/>
    <w:next w:val="Normal"/>
    <w:uiPriority w:val="99"/>
    <w:rsid w:val="00FF014D"/>
    <w:pPr>
      <w:adjustRightInd w:val="0"/>
      <w:spacing w:line="201" w:lineRule="atLeast"/>
    </w:pPr>
    <w:rPr>
      <w:rFonts w:ascii="Arial" w:hAnsi="Arial" w:cs="Arial"/>
      <w:sz w:val="24"/>
      <w:szCs w:val="24"/>
    </w:rPr>
  </w:style>
  <w:style w:type="paragraph" w:customStyle="1" w:styleId="Pa20">
    <w:name w:val="Pa20"/>
    <w:basedOn w:val="Normal"/>
    <w:next w:val="Normal"/>
    <w:uiPriority w:val="99"/>
    <w:rsid w:val="00FF014D"/>
    <w:pPr>
      <w:adjustRightInd w:val="0"/>
      <w:spacing w:line="201" w:lineRule="atLeast"/>
    </w:pPr>
    <w:rPr>
      <w:rFonts w:ascii="Arial" w:hAnsi="Arial" w:cs="Arial"/>
      <w:sz w:val="24"/>
      <w:szCs w:val="24"/>
    </w:rPr>
  </w:style>
  <w:style w:type="paragraph" w:customStyle="1" w:styleId="Pa9">
    <w:name w:val="Pa9"/>
    <w:basedOn w:val="Normal"/>
    <w:next w:val="Normal"/>
    <w:uiPriority w:val="99"/>
    <w:rsid w:val="00FF014D"/>
    <w:pPr>
      <w:adjustRightInd w:val="0"/>
      <w:spacing w:line="201" w:lineRule="atLeast"/>
    </w:pPr>
    <w:rPr>
      <w:rFonts w:ascii="Arial" w:hAnsi="Arial" w:cs="Arial"/>
      <w:sz w:val="24"/>
      <w:szCs w:val="24"/>
    </w:rPr>
  </w:style>
  <w:style w:type="paragraph" w:customStyle="1" w:styleId="Pa11">
    <w:name w:val="Pa11"/>
    <w:basedOn w:val="Normal"/>
    <w:next w:val="Normal"/>
    <w:uiPriority w:val="99"/>
    <w:rsid w:val="000A2315"/>
    <w:pPr>
      <w:adjustRightInd w:val="0"/>
      <w:spacing w:line="201" w:lineRule="atLeast"/>
    </w:pPr>
    <w:rPr>
      <w:rFonts w:ascii="Arial" w:hAnsi="Arial" w:cs="Arial"/>
      <w:sz w:val="24"/>
      <w:szCs w:val="24"/>
    </w:rPr>
  </w:style>
  <w:style w:type="character" w:styleId="Strong">
    <w:name w:val="Strong"/>
    <w:basedOn w:val="DefaultParagraphFont"/>
    <w:uiPriority w:val="22"/>
    <w:qFormat/>
    <w:rsid w:val="00DC241A"/>
    <w:rPr>
      <w:b/>
      <w:bCs/>
    </w:rPr>
  </w:style>
  <w:style w:type="paragraph" w:styleId="CommentSubject">
    <w:name w:val="annotation subject"/>
    <w:basedOn w:val="CommentText"/>
    <w:next w:val="CommentText"/>
    <w:link w:val="CommentSubjectChar"/>
    <w:uiPriority w:val="99"/>
    <w:semiHidden/>
    <w:unhideWhenUsed/>
    <w:rsid w:val="0010258A"/>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0258A"/>
    <w:rPr>
      <w:b/>
      <w:bCs/>
      <w:sz w:val="20"/>
      <w:szCs w:val="20"/>
    </w:rPr>
  </w:style>
  <w:style w:type="paragraph" w:customStyle="1" w:styleId="Default">
    <w:name w:val="Default"/>
    <w:rsid w:val="00845898"/>
    <w:pPr>
      <w:autoSpaceDE w:val="0"/>
      <w:autoSpaceDN w:val="0"/>
      <w:adjustRightInd w:val="0"/>
      <w:spacing w:after="0" w:line="240" w:lineRule="auto"/>
    </w:pPr>
    <w:rPr>
      <w:rFonts w:ascii="Arial" w:hAnsi="Arial" w:cs="Arial"/>
      <w:color w:val="000000"/>
      <w:sz w:val="24"/>
      <w:szCs w:val="24"/>
    </w:rPr>
  </w:style>
  <w:style w:type="paragraph" w:customStyle="1" w:styleId="Pa3">
    <w:name w:val="Pa3"/>
    <w:basedOn w:val="Default"/>
    <w:next w:val="Default"/>
    <w:uiPriority w:val="99"/>
    <w:rsid w:val="00845898"/>
    <w:pPr>
      <w:spacing w:line="201" w:lineRule="atLeast"/>
    </w:pPr>
    <w:rPr>
      <w:color w:val="auto"/>
    </w:rPr>
  </w:style>
  <w:style w:type="paragraph" w:customStyle="1" w:styleId="Pa2">
    <w:name w:val="Pa2"/>
    <w:basedOn w:val="Default"/>
    <w:next w:val="Default"/>
    <w:uiPriority w:val="99"/>
    <w:rsid w:val="00845898"/>
    <w:pPr>
      <w:spacing w:line="201" w:lineRule="atLeast"/>
    </w:pPr>
    <w:rPr>
      <w:color w:val="auto"/>
    </w:rPr>
  </w:style>
  <w:style w:type="character" w:customStyle="1" w:styleId="A1">
    <w:name w:val="A1"/>
    <w:uiPriority w:val="99"/>
    <w:rsid w:val="001A7E6C"/>
    <w:rPr>
      <w:rFonts w:ascii="Arial" w:hAnsi="Arial" w:cs="Arial"/>
      <w:b/>
      <w:bCs/>
      <w:color w:val="000000"/>
      <w:sz w:val="28"/>
      <w:szCs w:val="28"/>
    </w:rPr>
  </w:style>
  <w:style w:type="paragraph" w:customStyle="1" w:styleId="Pa0">
    <w:name w:val="Pa0"/>
    <w:basedOn w:val="Default"/>
    <w:next w:val="Default"/>
    <w:uiPriority w:val="99"/>
    <w:rsid w:val="001A7E6C"/>
    <w:pPr>
      <w:spacing w:line="201" w:lineRule="atLeast"/>
    </w:pPr>
    <w:rPr>
      <w:rFonts w:ascii="Arial MT" w:hAnsi="Arial MT" w:cs="Times New Roman"/>
      <w:color w:val="auto"/>
    </w:rPr>
  </w:style>
  <w:style w:type="character" w:customStyle="1" w:styleId="A3">
    <w:name w:val="A3"/>
    <w:uiPriority w:val="99"/>
    <w:rsid w:val="001A7E6C"/>
    <w:rPr>
      <w:rFonts w:ascii="Arial" w:hAnsi="Arial" w:cs="Arial"/>
      <w:b/>
      <w:bCs/>
      <w:color w:val="000000"/>
      <w:sz w:val="16"/>
      <w:szCs w:val="16"/>
    </w:rPr>
  </w:style>
  <w:style w:type="character" w:customStyle="1" w:styleId="A0">
    <w:name w:val="A0"/>
    <w:uiPriority w:val="99"/>
    <w:rsid w:val="001A7E6C"/>
    <w:rPr>
      <w:rFonts w:ascii="Arial" w:hAnsi="Arial" w:cs="Arial"/>
      <w:color w:val="000000"/>
      <w:sz w:val="20"/>
      <w:szCs w:val="20"/>
    </w:rPr>
  </w:style>
  <w:style w:type="paragraph" w:customStyle="1" w:styleId="Pa6">
    <w:name w:val="Pa6"/>
    <w:basedOn w:val="Default"/>
    <w:next w:val="Default"/>
    <w:uiPriority w:val="99"/>
    <w:rsid w:val="001A7E6C"/>
    <w:pPr>
      <w:spacing w:line="241" w:lineRule="atLeast"/>
    </w:pPr>
    <w:rPr>
      <w:rFonts w:ascii="Arial MT" w:hAnsi="Arial MT" w:cs="Times New Roman"/>
      <w:color w:val="auto"/>
    </w:rPr>
  </w:style>
  <w:style w:type="paragraph" w:customStyle="1" w:styleId="Pa13">
    <w:name w:val="Pa13"/>
    <w:basedOn w:val="Default"/>
    <w:next w:val="Default"/>
    <w:uiPriority w:val="99"/>
    <w:rsid w:val="001A7E6C"/>
    <w:pPr>
      <w:spacing w:line="121" w:lineRule="atLeast"/>
    </w:pPr>
    <w:rPr>
      <w:rFonts w:ascii="Arial MT" w:hAnsi="Arial M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2E2B143311F44A6B1B84FC74F3B3F" ma:contentTypeVersion="8" ma:contentTypeDescription="Create a new document." ma:contentTypeScope="" ma:versionID="38f64539f56fa3c748a096e63283e201">
  <xsd:schema xmlns:xsd="http://www.w3.org/2001/XMLSchema" xmlns:xs="http://www.w3.org/2001/XMLSchema" xmlns:p="http://schemas.microsoft.com/office/2006/metadata/properties" xmlns:ns1="http://schemas.microsoft.com/sharepoint/v3" xmlns:ns2="55b48b07-e866-4068-a296-7da2714f7158" xmlns:ns3="f8dafd76-2a88-4747-a6c1-ddbdf0209c79" targetNamespace="http://schemas.microsoft.com/office/2006/metadata/properties" ma:root="true" ma:fieldsID="01aed2f69d6dc26327bb2b57c1637281" ns1:_="" ns2:_="" ns3:_="">
    <xsd:import namespace="http://schemas.microsoft.com/sharepoint/v3"/>
    <xsd:import namespace="55b48b07-e866-4068-a296-7da2714f7158"/>
    <xsd:import namespace="f8dafd76-2a88-4747-a6c1-ddbdf0209c79"/>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Document_x0020_Type" minOccurs="0"/>
                <xsd:element ref="ns3:Model_x0020__x002f__x0020_Product" minOccurs="0"/>
                <xsd:element ref="ns3:Region"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b48b07-e866-4068-a296-7da2714f71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8dafd76-2a88-4747-a6c1-ddbdf0209c79" elementFormDefault="qualified">
    <xsd:import namespace="http://schemas.microsoft.com/office/2006/documentManagement/types"/>
    <xsd:import namespace="http://schemas.microsoft.com/office/infopath/2007/PartnerControls"/>
    <xsd:element name="Document_x0020_Type" ma:index="12" nillable="true" ma:displayName="Document Type" ma:list="{a7148419-faf9-4a6b-b2d0-7b55b00fdd00}" ma:internalName="Document_x0020_Type" ma:showField="Title">
      <xsd:simpleType>
        <xsd:restriction base="dms:Lookup"/>
      </xsd:simpleType>
    </xsd:element>
    <xsd:element name="Model_x0020__x002f__x0020_Product" ma:index="13" nillable="true" ma:displayName="Model / Product" ma:list="{60bd5db3-3a35-4069-baf0-53697cd81a25}" ma:internalName="Model_x0020__x002f__x0020_Product" ma:showField="Title">
      <xsd:complexType>
        <xsd:complexContent>
          <xsd:extension base="dms:MultiChoiceLookup">
            <xsd:sequence>
              <xsd:element name="Value" type="dms:Lookup" maxOccurs="unbounded" minOccurs="0" nillable="true"/>
            </xsd:sequence>
          </xsd:extension>
        </xsd:complexContent>
      </xsd:complexType>
    </xsd:element>
    <xsd:element name="Region" ma:index="14" nillable="true" ma:displayName="Region" ma:list="{b5a1118e-f66f-4dea-b476-1ba4cc9c1924}" ma:internalName="Region"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odel_x0020__x002f__x0020_Product xmlns="f8dafd76-2a88-4747-a6c1-ddbdf0209c79">
      <Value>4</Value>
    </Model_x0020__x002f__x0020_Product>
    <Region xmlns="f8dafd76-2a88-4747-a6c1-ddbdf0209c79"/>
    <Document_x0020_Type xmlns="f8dafd76-2a88-4747-a6c1-ddbdf0209c79">7</Document_x0020_Type>
  </documentManagement>
</p:properties>
</file>

<file path=customXml/itemProps1.xml><?xml version="1.0" encoding="utf-8"?>
<ds:datastoreItem xmlns:ds="http://schemas.openxmlformats.org/officeDocument/2006/customXml" ds:itemID="{31DE8164-5847-47FD-A681-6B757AB7A504}"/>
</file>

<file path=customXml/itemProps2.xml><?xml version="1.0" encoding="utf-8"?>
<ds:datastoreItem xmlns:ds="http://schemas.openxmlformats.org/officeDocument/2006/customXml" ds:itemID="{2560ADB1-7008-4678-9CE4-196BB80B1A83}"/>
</file>

<file path=customXml/itemProps3.xml><?xml version="1.0" encoding="utf-8"?>
<ds:datastoreItem xmlns:ds="http://schemas.openxmlformats.org/officeDocument/2006/customXml" ds:itemID="{E33D95C9-3818-4FB1-BB2C-721EABED51FA}"/>
</file>

<file path=customXml/itemProps4.xml><?xml version="1.0" encoding="utf-8"?>
<ds:datastoreItem xmlns:ds="http://schemas.openxmlformats.org/officeDocument/2006/customXml" ds:itemID="{1739F10D-6E20-4620-9B90-639250033C66}"/>
</file>

<file path=docProps/app.xml><?xml version="1.0" encoding="utf-8"?>
<Properties xmlns="http://schemas.openxmlformats.org/officeDocument/2006/extended-properties" xmlns:vt="http://schemas.openxmlformats.org/officeDocument/2006/docPropsVTypes">
  <Template>Normal.dotm</Template>
  <TotalTime>63</TotalTime>
  <Pages>9</Pages>
  <Words>3374</Words>
  <Characters>20123</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PART 1 – GENERAL                                                                                               nnn</vt:lpstr>
    </vt:vector>
  </TitlesOfParts>
  <Company>York International Corp.</Company>
  <LinksUpToDate>false</LinksUpToDate>
  <CharactersWithSpaces>23451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                                                                                               nnn</dc:title>
  <dc:subject/>
  <dc:creator>Ron Loucks</dc:creator>
  <cp:keywords/>
  <dc:description/>
  <cp:lastModifiedBy>Jill H Woltkamp</cp:lastModifiedBy>
  <cp:revision>5</cp:revision>
  <cp:lastPrinted>2011-11-16T17:13:00Z</cp:lastPrinted>
  <dcterms:created xsi:type="dcterms:W3CDTF">2016-03-07T20:29:00Z</dcterms:created>
  <dcterms:modified xsi:type="dcterms:W3CDTF">2016-03-07T21:34:00Z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0x010100CEC2E2B143311F44A6B1B84FC74F3B3F</vt:lpwstr>
  </property>
</Properties>
</file>